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66FF33"/>
  <w:body>
    <w:p w:rsidR="008B1F58" w:rsidRDefault="008B1F58" w:rsidP="008B1F58">
      <w:pPr>
        <w:shd w:val="clear" w:color="auto" w:fill="FFFFFF"/>
        <w:spacing w:before="240" w:after="120" w:line="240" w:lineRule="auto"/>
        <w:jc w:val="center"/>
        <w:outlineLvl w:val="0"/>
        <w:rPr>
          <w:rFonts w:eastAsia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 w:rsidRPr="008B1F58">
        <w:rPr>
          <w:rFonts w:ascii="Cambria" w:eastAsia="Times New Roman" w:hAnsi="Cambria" w:cs="Cambria"/>
          <w:b/>
          <w:bCs/>
          <w:color w:val="FF0000"/>
          <w:kern w:val="36"/>
          <w:sz w:val="96"/>
          <w:szCs w:val="96"/>
          <w:lang w:eastAsia="ru-RU"/>
        </w:rPr>
        <w:t>Надень</w:t>
      </w:r>
      <w:r w:rsidRPr="008B1F58">
        <w:rPr>
          <w:rFonts w:ascii="Bernard MT Condensed" w:eastAsia="Times New Roman" w:hAnsi="Bernard MT Condensed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 </w:t>
      </w:r>
      <w:r w:rsidRPr="008B1F58">
        <w:rPr>
          <w:rFonts w:ascii="Cambria" w:eastAsia="Times New Roman" w:hAnsi="Cambria" w:cs="Cambria"/>
          <w:b/>
          <w:bCs/>
          <w:color w:val="FF0000"/>
          <w:kern w:val="36"/>
          <w:sz w:val="96"/>
          <w:szCs w:val="96"/>
          <w:lang w:eastAsia="ru-RU"/>
        </w:rPr>
        <w:t>маску</w:t>
      </w:r>
      <w:r w:rsidRPr="008B1F58">
        <w:rPr>
          <w:rFonts w:ascii="Bernard MT Condensed" w:eastAsia="Times New Roman" w:hAnsi="Bernard MT Condensed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 - </w:t>
      </w:r>
      <w:r w:rsidRPr="008B1F58">
        <w:rPr>
          <w:rFonts w:ascii="Cambria" w:eastAsia="Times New Roman" w:hAnsi="Cambria" w:cs="Cambria"/>
          <w:b/>
          <w:bCs/>
          <w:color w:val="FF0000"/>
          <w:kern w:val="36"/>
          <w:sz w:val="96"/>
          <w:szCs w:val="96"/>
          <w:lang w:eastAsia="ru-RU"/>
        </w:rPr>
        <w:t>защити</w:t>
      </w:r>
      <w:r w:rsidRPr="008B1F58">
        <w:rPr>
          <w:rFonts w:ascii="Bernard MT Condensed" w:eastAsia="Times New Roman" w:hAnsi="Bernard MT Condensed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 </w:t>
      </w:r>
      <w:r w:rsidRPr="008B1F58">
        <w:rPr>
          <w:rFonts w:ascii="Cambria" w:eastAsia="Times New Roman" w:hAnsi="Cambria" w:cs="Cambria"/>
          <w:b/>
          <w:bCs/>
          <w:color w:val="FF0000"/>
          <w:kern w:val="36"/>
          <w:sz w:val="96"/>
          <w:szCs w:val="96"/>
          <w:lang w:eastAsia="ru-RU"/>
        </w:rPr>
        <w:t>себя</w:t>
      </w:r>
      <w:r w:rsidRPr="008B1F58">
        <w:rPr>
          <w:rFonts w:ascii="Bernard MT Condensed" w:eastAsia="Times New Roman" w:hAnsi="Bernard MT Condensed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 </w:t>
      </w:r>
      <w:r w:rsidRPr="008B1F58">
        <w:rPr>
          <w:rFonts w:ascii="Cambria" w:eastAsia="Times New Roman" w:hAnsi="Cambria" w:cs="Cambria"/>
          <w:b/>
          <w:bCs/>
          <w:color w:val="FF0000"/>
          <w:kern w:val="36"/>
          <w:sz w:val="96"/>
          <w:szCs w:val="96"/>
          <w:lang w:eastAsia="ru-RU"/>
        </w:rPr>
        <w:t>от</w:t>
      </w:r>
      <w:r w:rsidRPr="008B1F58">
        <w:rPr>
          <w:rFonts w:ascii="Bernard MT Condensed" w:eastAsia="Times New Roman" w:hAnsi="Bernard MT Condensed" w:cs="Times New Roman"/>
          <w:b/>
          <w:bCs/>
          <w:color w:val="FF0000"/>
          <w:kern w:val="36"/>
          <w:sz w:val="96"/>
          <w:szCs w:val="96"/>
          <w:lang w:eastAsia="ru-RU"/>
        </w:rPr>
        <w:t xml:space="preserve"> </w:t>
      </w:r>
      <w:proofErr w:type="spellStart"/>
      <w:r w:rsidRPr="008B1F58">
        <w:rPr>
          <w:rFonts w:ascii="Cambria" w:eastAsia="Times New Roman" w:hAnsi="Cambria" w:cs="Cambria"/>
          <w:b/>
          <w:bCs/>
          <w:color w:val="FF0000"/>
          <w:kern w:val="36"/>
          <w:sz w:val="96"/>
          <w:szCs w:val="96"/>
          <w:lang w:eastAsia="ru-RU"/>
        </w:rPr>
        <w:t>коронавируса</w:t>
      </w:r>
      <w:proofErr w:type="spellEnd"/>
      <w:r w:rsidRPr="008B1F58">
        <w:rPr>
          <w:rFonts w:ascii="Bernard MT Condensed" w:eastAsia="Times New Roman" w:hAnsi="Bernard MT Condensed" w:cs="Times New Roman"/>
          <w:b/>
          <w:bCs/>
          <w:color w:val="FF0000"/>
          <w:kern w:val="36"/>
          <w:sz w:val="96"/>
          <w:szCs w:val="96"/>
          <w:lang w:eastAsia="ru-RU"/>
        </w:rPr>
        <w:t>!</w:t>
      </w:r>
    </w:p>
    <w:p w:rsidR="008B1F58" w:rsidRPr="008B1F58" w:rsidRDefault="008B1F58" w:rsidP="008B1F58">
      <w:pPr>
        <w:shd w:val="clear" w:color="auto" w:fill="FFFFFF"/>
        <w:spacing w:before="240" w:after="120" w:line="240" w:lineRule="auto"/>
        <w:jc w:val="center"/>
        <w:outlineLvl w:val="0"/>
        <w:rPr>
          <w:rFonts w:eastAsia="Times New Roman" w:cs="Times New Roman"/>
          <w:b/>
          <w:bCs/>
          <w:color w:val="FF0000"/>
          <w:kern w:val="36"/>
          <w:sz w:val="96"/>
          <w:szCs w:val="96"/>
          <w:lang w:eastAsia="ru-RU"/>
        </w:rPr>
      </w:pPr>
      <w:r w:rsidRPr="008B1F58">
        <w:rPr>
          <w:rFonts w:eastAsia="Times New Roman" w:cs="Times New Roman"/>
          <w:b/>
          <w:bCs/>
          <w:noProof/>
          <w:color w:val="FF0000"/>
          <w:kern w:val="36"/>
          <w:sz w:val="96"/>
          <w:szCs w:val="96"/>
          <w:lang w:eastAsia="ru-RU"/>
        </w:rPr>
        <w:drawing>
          <wp:inline distT="0" distB="0" distL="0" distR="0">
            <wp:extent cx="4343400" cy="4152900"/>
            <wp:effectExtent l="0" t="0" r="0" b="0"/>
            <wp:docPr id="7" name="Рисунок 7" descr="C:\Users\Admin\Desktop\chihayushchiy_malch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chihayushchiy_malchik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1F58" w:rsidRPr="008B1F58" w:rsidRDefault="008B1F58" w:rsidP="008B1F58">
      <w:pPr>
        <w:shd w:val="clear" w:color="auto" w:fill="FFFFFF"/>
        <w:spacing w:after="288" w:line="240" w:lineRule="auto"/>
        <w:ind w:left="-709" w:hanging="142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8B1F58">
        <w:rPr>
          <w:rFonts w:ascii="Verdana" w:eastAsia="Times New Roman" w:hAnsi="Verdana" w:cs="Times New Roman"/>
          <w:noProof/>
          <w:color w:val="4F4F4F"/>
          <w:sz w:val="21"/>
          <w:szCs w:val="21"/>
          <w:lang w:eastAsia="ru-RU"/>
        </w:rPr>
        <w:lastRenderedPageBreak/>
        <w:drawing>
          <wp:inline distT="0" distB="0" distL="0" distR="0" wp14:anchorId="3381BD41" wp14:editId="2AB072E5">
            <wp:extent cx="10439400" cy="6734175"/>
            <wp:effectExtent l="0" t="0" r="0" b="9525"/>
            <wp:docPr id="1" name="Рисунок 1" descr="http://39.rospotrebnadzor.ru/sites/default/files/kompozitsiya-koronaviru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39.rospotrebnadzor.ru/sites/default/files/kompozitsiya-koronaviru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F58" w:rsidRPr="008B1F58" w:rsidRDefault="008B1F58" w:rsidP="008B1F58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8B1F58">
        <w:rPr>
          <w:rFonts w:ascii="Verdana" w:eastAsia="Times New Roman" w:hAnsi="Verdana" w:cs="Times New Roman"/>
          <w:noProof/>
          <w:color w:val="4F4F4F"/>
          <w:sz w:val="21"/>
          <w:szCs w:val="21"/>
          <w:lang w:eastAsia="ru-RU"/>
        </w:rPr>
        <w:lastRenderedPageBreak/>
        <w:drawing>
          <wp:inline distT="0" distB="0" distL="0" distR="0" wp14:anchorId="13464494" wp14:editId="25505496">
            <wp:extent cx="9039225" cy="7105650"/>
            <wp:effectExtent l="0" t="0" r="9525" b="0"/>
            <wp:docPr id="2" name="Рисунок 2" descr="http://39.rospotrebnadzor.ru/sites/default/files/mas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39.rospotrebnadzor.ru/sites/default/files/mask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9225" cy="71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F58" w:rsidRPr="008B1F58" w:rsidRDefault="008B1F58" w:rsidP="008B1F58">
      <w:pPr>
        <w:shd w:val="clear" w:color="auto" w:fill="FFFFFF"/>
        <w:spacing w:after="288" w:line="240" w:lineRule="auto"/>
        <w:ind w:left="-567" w:hanging="284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8B1F58">
        <w:rPr>
          <w:rFonts w:ascii="Verdana" w:eastAsia="Times New Roman" w:hAnsi="Verdana" w:cs="Times New Roman"/>
          <w:noProof/>
          <w:color w:val="4F4F4F"/>
          <w:sz w:val="21"/>
          <w:szCs w:val="21"/>
          <w:lang w:eastAsia="ru-RU"/>
        </w:rPr>
        <w:lastRenderedPageBreak/>
        <w:drawing>
          <wp:inline distT="0" distB="0" distL="0" distR="0" wp14:anchorId="09C18CB4" wp14:editId="5DA431EB">
            <wp:extent cx="9886950" cy="6429375"/>
            <wp:effectExtent l="0" t="0" r="0" b="9525"/>
            <wp:docPr id="3" name="Рисунок 3" descr="http://39.rospotrebnadzor.ru/sites/default/files/gko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39.rospotrebnadzor.ru/sites/default/files/gko-1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F58" w:rsidRPr="008B1F58" w:rsidRDefault="008B1F58" w:rsidP="008B1F58">
      <w:pPr>
        <w:shd w:val="clear" w:color="auto" w:fill="FFFFFF"/>
        <w:spacing w:after="288" w:line="240" w:lineRule="auto"/>
        <w:ind w:left="-993" w:hanging="141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8B1F58">
        <w:rPr>
          <w:rFonts w:ascii="Verdana" w:eastAsia="Times New Roman" w:hAnsi="Verdana" w:cs="Times New Roman"/>
          <w:noProof/>
          <w:color w:val="4F4F4F"/>
          <w:sz w:val="21"/>
          <w:szCs w:val="21"/>
          <w:lang w:eastAsia="ru-RU"/>
        </w:rPr>
        <w:lastRenderedPageBreak/>
        <w:drawing>
          <wp:inline distT="0" distB="0" distL="0" distR="0" wp14:anchorId="613F8BF0" wp14:editId="22817860">
            <wp:extent cx="10620375" cy="6429375"/>
            <wp:effectExtent l="0" t="0" r="9525" b="9525"/>
            <wp:docPr id="4" name="Рисунок 4" descr="http://39.rospotrebnadzor.ru/sites/default/files/gko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39.rospotrebnadzor.ru/sites/default/files/gko-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03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F58" w:rsidRPr="008B1F58" w:rsidRDefault="008B1F58" w:rsidP="008B1F58">
      <w:pPr>
        <w:shd w:val="clear" w:color="auto" w:fill="FFFFFF"/>
        <w:spacing w:after="288" w:line="240" w:lineRule="auto"/>
        <w:ind w:hanging="993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8B1F58">
        <w:rPr>
          <w:rFonts w:ascii="Verdana" w:eastAsia="Times New Roman" w:hAnsi="Verdana" w:cs="Times New Roman"/>
          <w:noProof/>
          <w:color w:val="4F4F4F"/>
          <w:sz w:val="21"/>
          <w:szCs w:val="21"/>
          <w:lang w:eastAsia="ru-RU"/>
        </w:rPr>
        <w:lastRenderedPageBreak/>
        <w:drawing>
          <wp:inline distT="0" distB="0" distL="0" distR="0" wp14:anchorId="5DE85904" wp14:editId="7233D4F1">
            <wp:extent cx="10506075" cy="6429375"/>
            <wp:effectExtent l="0" t="0" r="9525" b="9525"/>
            <wp:docPr id="5" name="Рисунок 5" descr="http://39.rospotrebnadzor.ru/sites/default/files/gko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39.rospotrebnadzor.ru/sites/default/files/gko-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0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B16" w:rsidRPr="008B1F58" w:rsidRDefault="008B1F58" w:rsidP="008B1F58">
      <w:pPr>
        <w:shd w:val="clear" w:color="auto" w:fill="FFFFFF"/>
        <w:spacing w:line="240" w:lineRule="auto"/>
        <w:ind w:hanging="993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8B1F58">
        <w:rPr>
          <w:rFonts w:ascii="Verdana" w:eastAsia="Times New Roman" w:hAnsi="Verdana" w:cs="Times New Roman"/>
          <w:noProof/>
          <w:color w:val="4F4F4F"/>
          <w:sz w:val="21"/>
          <w:szCs w:val="21"/>
          <w:lang w:eastAsia="ru-RU"/>
        </w:rPr>
        <w:lastRenderedPageBreak/>
        <w:drawing>
          <wp:inline distT="0" distB="0" distL="0" distR="0" wp14:anchorId="35ABDEB2" wp14:editId="3693358D">
            <wp:extent cx="10629900" cy="6429375"/>
            <wp:effectExtent l="0" t="0" r="0" b="9525"/>
            <wp:docPr id="6" name="Рисунок 6" descr="http://39.rospotrebnadzor.ru/sites/default/files/gko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39.rospotrebnadzor.ru/sites/default/files/gko-0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6B16" w:rsidRPr="008B1F58" w:rsidSect="008B1F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20"/>
    <w:rsid w:val="00160020"/>
    <w:rsid w:val="008B1F58"/>
    <w:rsid w:val="0095683B"/>
    <w:rsid w:val="009D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3"/>
    </o:shapedefaults>
    <o:shapelayout v:ext="edit">
      <o:idmap v:ext="edit" data="1"/>
    </o:shapelayout>
  </w:shapeDefaults>
  <w:decimalSymbol w:val=","/>
  <w:listSeparator w:val=";"/>
  <w15:chartTrackingRefBased/>
  <w15:docId w15:val="{F2E70246-AE7F-4EF1-9BB6-B4A4DBFC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3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859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4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1760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269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60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2020-02-11T06:42:00Z</dcterms:created>
  <dcterms:modified xsi:type="dcterms:W3CDTF">2020-02-11T06:53:00Z</dcterms:modified>
</cp:coreProperties>
</file>