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2B" w:rsidRPr="00097CCB" w:rsidRDefault="0050012B" w:rsidP="00097CCB">
      <w:pPr>
        <w:ind w:right="-284"/>
        <w:jc w:val="center"/>
        <w:rPr>
          <w:rFonts w:ascii="Georgia" w:hAnsi="Georgia"/>
          <w:b/>
          <w:iCs/>
          <w:sz w:val="32"/>
          <w:szCs w:val="32"/>
          <w:shd w:val="clear" w:color="auto" w:fill="FFFFFF"/>
        </w:rPr>
      </w:pPr>
      <w:r w:rsidRPr="00097CCB">
        <w:rPr>
          <w:rFonts w:ascii="Georgia" w:hAnsi="Georgia"/>
          <w:b/>
          <w:iCs/>
          <w:sz w:val="32"/>
          <w:szCs w:val="32"/>
          <w:shd w:val="clear" w:color="auto" w:fill="FFFFFF"/>
        </w:rPr>
        <w:t>Добрый день, уважаемые коллеги!</w:t>
      </w:r>
    </w:p>
    <w:p w:rsidR="0050012B" w:rsidRPr="00097CCB" w:rsidRDefault="0050012B" w:rsidP="00097CCB">
      <w:pPr>
        <w:ind w:left="-1134" w:right="-284"/>
        <w:jc w:val="both"/>
        <w:rPr>
          <w:rFonts w:ascii="Times New Roman" w:hAnsi="Times New Roman"/>
          <w:b/>
          <w:iCs/>
          <w:sz w:val="32"/>
          <w:szCs w:val="32"/>
          <w:u w:val="single"/>
          <w:shd w:val="clear" w:color="auto" w:fill="FFFFFF"/>
        </w:rPr>
      </w:pPr>
      <w:r w:rsidRPr="00097CCB">
        <w:rPr>
          <w:rFonts w:ascii="Times New Roman" w:hAnsi="Times New Roman"/>
          <w:b/>
          <w:iCs/>
          <w:sz w:val="32"/>
          <w:szCs w:val="32"/>
          <w:u w:val="single"/>
          <w:shd w:val="clear" w:color="auto" w:fill="FFFFFF"/>
        </w:rPr>
        <w:t>Слайд 1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32"/>
          <w:szCs w:val="32"/>
          <w:shd w:val="clear" w:color="auto" w:fill="FFFFFF"/>
        </w:rPr>
      </w:pPr>
      <w:r w:rsidRPr="00097CCB">
        <w:rPr>
          <w:rFonts w:ascii="Verdana" w:hAnsi="Verdana"/>
          <w:iCs/>
          <w:sz w:val="32"/>
          <w:szCs w:val="32"/>
          <w:shd w:val="clear" w:color="auto" w:fill="FFFFFF"/>
        </w:rPr>
        <w:t>Процесс реорганизации всей системы образования, протекающий много лет, предъявляет высокие требования к организации дошкольного воспитания и обучения, к быстрому поиску новых, более эффективных психолого-педагогических подходов к этому процессу.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32"/>
          <w:szCs w:val="32"/>
          <w:shd w:val="clear" w:color="auto" w:fill="FFFFFF"/>
        </w:rPr>
      </w:pPr>
      <w:r w:rsidRPr="00097CCB">
        <w:rPr>
          <w:rFonts w:ascii="Verdana" w:hAnsi="Verdana"/>
          <w:iCs/>
          <w:sz w:val="32"/>
          <w:szCs w:val="32"/>
          <w:shd w:val="clear" w:color="auto" w:fill="FFFFFF"/>
        </w:rPr>
        <w:t>Инновационные процессы на современном этапе развития общества затрагивают в первую очередь систему дошкольного образования, как начальную ступень раскрытия потенциальных способностей ребёнка.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32"/>
          <w:szCs w:val="32"/>
          <w:shd w:val="clear" w:color="auto" w:fill="FFFFFF"/>
        </w:rPr>
      </w:pPr>
      <w:r w:rsidRPr="00097CCB">
        <w:rPr>
          <w:rFonts w:ascii="Verdana" w:hAnsi="Verdana"/>
          <w:iCs/>
          <w:sz w:val="32"/>
          <w:szCs w:val="32"/>
          <w:shd w:val="clear" w:color="auto" w:fill="FFFFFF"/>
        </w:rPr>
        <w:t xml:space="preserve">Поэтому сегодняшнее мое выступление посвящено </w:t>
      </w:r>
      <w:r w:rsidRPr="00097CCB">
        <w:rPr>
          <w:rFonts w:ascii="Verdana" w:hAnsi="Verdana"/>
          <w:b/>
          <w:iCs/>
          <w:sz w:val="32"/>
          <w:szCs w:val="32"/>
          <w:shd w:val="clear" w:color="auto" w:fill="FFFFFF"/>
        </w:rPr>
        <w:t>теме использования современных технологий в педагогической практике дошкольного учреждения Сказка села Крымское.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32"/>
          <w:szCs w:val="32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32"/>
          <w:szCs w:val="32"/>
          <w:u w:val="single"/>
          <w:shd w:val="clear" w:color="auto" w:fill="FFFFFF"/>
        </w:rPr>
      </w:pPr>
      <w:r w:rsidRPr="00097CCB">
        <w:rPr>
          <w:rFonts w:ascii="Verdana" w:hAnsi="Verdana"/>
          <w:b/>
          <w:iCs/>
          <w:sz w:val="32"/>
          <w:szCs w:val="32"/>
          <w:u w:val="single"/>
          <w:shd w:val="clear" w:color="auto" w:fill="FFFFFF"/>
        </w:rPr>
        <w:t>Слайд 2</w:t>
      </w:r>
    </w:p>
    <w:p w:rsidR="0050012B" w:rsidRPr="00097CCB" w:rsidRDefault="0050012B" w:rsidP="00097CCB">
      <w:pPr>
        <w:ind w:left="-1134" w:right="-284"/>
        <w:jc w:val="both"/>
        <w:rPr>
          <w:rFonts w:ascii="Georgia" w:hAnsi="Georgi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Georgia" w:hAnsi="Georgia"/>
          <w:iCs/>
          <w:sz w:val="28"/>
          <w:szCs w:val="28"/>
          <w:shd w:val="clear" w:color="auto" w:fill="FFFFFF"/>
        </w:rPr>
        <w:t xml:space="preserve"> 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Нашим детям предстоит жить в ХХ</w:t>
      </w:r>
      <w:r w:rsidRPr="00097CCB">
        <w:rPr>
          <w:rFonts w:ascii="Verdana" w:hAnsi="Verdana"/>
          <w:iCs/>
          <w:sz w:val="28"/>
          <w:szCs w:val="28"/>
          <w:shd w:val="clear" w:color="auto" w:fill="FFFFFF"/>
          <w:lang w:val="en-US"/>
        </w:rPr>
        <w:t>I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веке и строить свою жизнь интересно, разумно, созидательно, что потребует от них умения ориентироваться в окружающей жизни, самостоятельно и творчески действовать. Ориентиром в жизни детей выступает взрослый - образец, модель в приобретении ребенком собственного опыта.</w:t>
      </w:r>
    </w:p>
    <w:p w:rsidR="0050012B" w:rsidRPr="00097CCB" w:rsidRDefault="0050012B" w:rsidP="00097CCB">
      <w:pPr>
        <w:ind w:right="-284"/>
        <w:jc w:val="both"/>
        <w:rPr>
          <w:rFonts w:ascii="Verdana" w:hAnsi="Verdana"/>
          <w:b/>
          <w:iCs/>
          <w:sz w:val="32"/>
          <w:szCs w:val="32"/>
          <w:u w:val="single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32"/>
          <w:szCs w:val="32"/>
          <w:u w:val="single"/>
          <w:shd w:val="clear" w:color="auto" w:fill="FFFFFF"/>
        </w:rPr>
      </w:pPr>
      <w:r w:rsidRPr="00097CCB">
        <w:rPr>
          <w:rFonts w:ascii="Verdana" w:hAnsi="Verdana"/>
          <w:b/>
          <w:iCs/>
          <w:sz w:val="32"/>
          <w:szCs w:val="32"/>
          <w:u w:val="single"/>
          <w:shd w:val="clear" w:color="auto" w:fill="FFFFFF"/>
        </w:rPr>
        <w:t>Слайд 3              фото детсада</w:t>
      </w:r>
    </w:p>
    <w:p w:rsidR="0050012B" w:rsidRPr="00097CCB" w:rsidRDefault="0050012B" w:rsidP="00097CCB">
      <w:pPr>
        <w:pStyle w:val="a3"/>
        <w:shd w:val="clear" w:color="auto" w:fill="FFFFFF"/>
        <w:ind w:left="-1134" w:right="-284"/>
        <w:jc w:val="both"/>
        <w:rPr>
          <w:rFonts w:ascii="Verdana" w:hAnsi="Verdana"/>
          <w:sz w:val="28"/>
          <w:szCs w:val="28"/>
        </w:rPr>
      </w:pPr>
      <w:r w:rsidRPr="00097CCB">
        <w:rPr>
          <w:rFonts w:ascii="Verdana" w:hAnsi="Verdana"/>
          <w:sz w:val="28"/>
          <w:szCs w:val="28"/>
        </w:rPr>
        <w:t xml:space="preserve">Детский сад-место, где дошкольники могут   полноценно, безбоязненно, насыщенно общаться с взрослыми. </w:t>
      </w:r>
    </w:p>
    <w:p w:rsidR="0050012B" w:rsidRPr="00097CCB" w:rsidRDefault="0050012B" w:rsidP="00097CCB">
      <w:pPr>
        <w:pStyle w:val="a3"/>
        <w:shd w:val="clear" w:color="auto" w:fill="FFFFFF"/>
        <w:ind w:left="-1134" w:right="-284"/>
        <w:jc w:val="both"/>
        <w:rPr>
          <w:rFonts w:ascii="Verdana" w:hAnsi="Verdana"/>
          <w:sz w:val="28"/>
          <w:szCs w:val="28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4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С целью увеличения </w:t>
      </w:r>
      <w:proofErr w:type="gramStart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результативности  и</w:t>
      </w:r>
      <w:proofErr w:type="gramEnd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повышения качества </w:t>
      </w:r>
      <w:proofErr w:type="spellStart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воспитательно</w:t>
      </w:r>
      <w:proofErr w:type="spellEnd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-образовательного процесса инновационная деятельность в нашем  детский саду ведется по трём направлениям: в работе с педагогическими кадрами, в работе с дошкольниками и родителями.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Cs/>
          <w:kern w:val="24"/>
          <w:sz w:val="28"/>
          <w:szCs w:val="28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Cs/>
          <w:kern w:val="24"/>
          <w:sz w:val="28"/>
          <w:szCs w:val="28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single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single"/>
          <w:shd w:val="clear" w:color="auto" w:fill="FFFFFF"/>
        </w:rPr>
        <w:t>Слайд5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>Личностно-ориентированная технология и технология сотрудничества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в нашем детском саду реализуется через проведение различных творческих игр,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6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игр-путешествий, соревнований, инсценировок, занятий-сказок делает обучение ребенка более осмысленным, интересным и эффективным.</w:t>
      </w:r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 xml:space="preserve">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7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 xml:space="preserve">Игровые </w:t>
      </w:r>
      <w:proofErr w:type="gramStart"/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 xml:space="preserve">технологии 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помогают</w:t>
      </w:r>
      <w:proofErr w:type="gramEnd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детям раскрепоститься, приблизиться к реальным условиям жизни.</w:t>
      </w:r>
    </w:p>
    <w:p w:rsidR="0050012B" w:rsidRPr="00097CCB" w:rsidRDefault="0050012B" w:rsidP="00097CCB">
      <w:pPr>
        <w:ind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8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proofErr w:type="gramStart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Физическое  развитие</w:t>
      </w:r>
      <w:proofErr w:type="gramEnd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детей, </w:t>
      </w:r>
      <w:proofErr w:type="spellStart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валеологическая</w:t>
      </w:r>
      <w:proofErr w:type="spellEnd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компетентность и знания детей по основам безопасности жизнедеятельности осуществляется с помощью  </w:t>
      </w:r>
      <w:proofErr w:type="spellStart"/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>здоровьесберегающих</w:t>
      </w:r>
      <w:proofErr w:type="spellEnd"/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 xml:space="preserve"> технологии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9</w:t>
      </w:r>
    </w:p>
    <w:p w:rsidR="0050012B" w:rsidRPr="00097CCB" w:rsidRDefault="0050012B" w:rsidP="00097CCB">
      <w:pPr>
        <w:ind w:left="-1134" w:right="-284"/>
        <w:jc w:val="both"/>
        <w:rPr>
          <w:rFonts w:ascii="Georgia" w:hAnsi="Georgia"/>
          <w:b/>
          <w:iCs/>
          <w:sz w:val="28"/>
          <w:szCs w:val="28"/>
          <w:u w:val="thick"/>
          <w:shd w:val="clear" w:color="auto" w:fill="FFFFFF"/>
        </w:rPr>
      </w:pPr>
      <w:proofErr w:type="gramStart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Мы  используем</w:t>
      </w:r>
      <w:proofErr w:type="gramEnd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разнообразные формы укрепления здоровья детей.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proofErr w:type="gramStart"/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 xml:space="preserve">Слайд  </w:t>
      </w:r>
      <w:r w:rsidRPr="00097CCB">
        <w:rPr>
          <w:rFonts w:ascii="Georgia" w:hAnsi="Georgia"/>
          <w:b/>
          <w:iCs/>
          <w:sz w:val="28"/>
          <w:szCs w:val="28"/>
          <w:u w:val="thick"/>
          <w:shd w:val="clear" w:color="auto" w:fill="FFFFFF"/>
        </w:rPr>
        <w:t>10</w:t>
      </w:r>
      <w:proofErr w:type="gramEnd"/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sz w:val="28"/>
          <w:szCs w:val="28"/>
          <w:shd w:val="clear" w:color="auto" w:fill="FFFFFF"/>
        </w:rPr>
      </w:pPr>
      <w:r w:rsidRPr="00097CCB">
        <w:rPr>
          <w:rFonts w:ascii="Verdana" w:hAnsi="Verdana"/>
          <w:sz w:val="28"/>
          <w:szCs w:val="28"/>
          <w:shd w:val="clear" w:color="auto" w:fill="FFFFFF"/>
        </w:rPr>
        <w:t>Закаливающие и коррекционные процедуры после дневного сна с использованием мячиков су-</w:t>
      </w:r>
      <w:proofErr w:type="spellStart"/>
      <w:r w:rsidRPr="00097CCB">
        <w:rPr>
          <w:rFonts w:ascii="Verdana" w:hAnsi="Verdana"/>
          <w:sz w:val="28"/>
          <w:szCs w:val="28"/>
          <w:shd w:val="clear" w:color="auto" w:fill="FFFFFF"/>
        </w:rPr>
        <w:t>джок</w:t>
      </w:r>
      <w:proofErr w:type="spellEnd"/>
      <w:r w:rsidRPr="00097CCB">
        <w:rPr>
          <w:rFonts w:ascii="Verdana" w:hAnsi="Verdana"/>
          <w:sz w:val="28"/>
          <w:szCs w:val="28"/>
          <w:shd w:val="clear" w:color="auto" w:fill="FFFFFF"/>
        </w:rPr>
        <w:t xml:space="preserve">,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11</w:t>
      </w:r>
    </w:p>
    <w:p w:rsidR="0050012B" w:rsidRPr="00097CCB" w:rsidRDefault="0050012B" w:rsidP="00097CCB">
      <w:pPr>
        <w:ind w:right="-284"/>
        <w:jc w:val="both"/>
        <w:rPr>
          <w:rFonts w:ascii="Verdana" w:hAnsi="Verdana"/>
          <w:sz w:val="28"/>
          <w:szCs w:val="28"/>
          <w:shd w:val="clear" w:color="auto" w:fill="FFFFFF"/>
        </w:rPr>
      </w:pPr>
      <w:r w:rsidRPr="00097CCB">
        <w:rPr>
          <w:rFonts w:ascii="Verdana" w:hAnsi="Verdana"/>
          <w:sz w:val="28"/>
          <w:szCs w:val="28"/>
          <w:shd w:val="clear" w:color="auto" w:fill="FFFFFF"/>
        </w:rPr>
        <w:t>массажных и тактильных ковриков, шнурков</w:t>
      </w:r>
    </w:p>
    <w:p w:rsidR="0050012B" w:rsidRPr="00097CCB" w:rsidRDefault="0050012B" w:rsidP="00097CCB">
      <w:pPr>
        <w:ind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12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>Информационно -коммуникативные технологии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улучшают и облегчают образовательную деятельность.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13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lastRenderedPageBreak/>
        <w:t xml:space="preserve">Глубокое знакомство ребенка со свойствами окружающего мира трудно представить без его исследовательской деятельности в природе. И здесь нам помогают </w:t>
      </w:r>
      <w:r w:rsidRPr="00097CCB">
        <w:rPr>
          <w:rFonts w:ascii="Verdana" w:hAnsi="Verdana"/>
          <w:b/>
          <w:iCs/>
          <w:sz w:val="28"/>
          <w:szCs w:val="28"/>
          <w:shd w:val="clear" w:color="auto" w:fill="FFFFFF"/>
        </w:rPr>
        <w:t>технологии проектной деятельности, проблемного обучения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.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14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Реализованные в нашем детском саду проекты - «Познай природу и себя в ней»,</w:t>
      </w:r>
      <w:r w:rsidR="00050405">
        <w:rPr>
          <w:rFonts w:ascii="Verdana" w:hAnsi="Verdana"/>
          <w:iCs/>
          <w:sz w:val="28"/>
          <w:szCs w:val="28"/>
          <w:shd w:val="clear" w:color="auto" w:fill="FFFFFF"/>
        </w:rPr>
        <w:t xml:space="preserve"> 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«Наш огород», «Откуда берутся звуки», «Путешествуем по Крыму», игры-путешествия в прошлое предметов, «Свойства воды», «Где рождаются камни», «Где может прятаться воздух?» </w:t>
      </w:r>
    </w:p>
    <w:p w:rsidR="00231B45" w:rsidRDefault="00231B45" w:rsidP="00231B45">
      <w:pPr>
        <w:ind w:left="-1134" w:right="-284"/>
        <w:jc w:val="both"/>
        <w:rPr>
          <w:rFonts w:ascii="Verdana" w:hAnsi="Verdana"/>
          <w:b/>
          <w:iCs/>
          <w:sz w:val="28"/>
          <w:szCs w:val="28"/>
          <w:shd w:val="clear" w:color="auto" w:fill="FFFFFF"/>
        </w:rPr>
      </w:pPr>
      <w:r w:rsidRPr="00231B45">
        <w:rPr>
          <w:rFonts w:ascii="Verdana" w:hAnsi="Verdana"/>
          <w:b/>
          <w:iCs/>
          <w:sz w:val="28"/>
          <w:szCs w:val="28"/>
          <w:shd w:val="clear" w:color="auto" w:fill="FFFFFF"/>
        </w:rPr>
        <w:t>15</w:t>
      </w:r>
    </w:p>
    <w:p w:rsidR="00231B45" w:rsidRDefault="00231B45" w:rsidP="00231B45">
      <w:pPr>
        <w:ind w:left="-1134" w:right="-284"/>
        <w:jc w:val="both"/>
      </w:pPr>
      <w:r w:rsidRPr="00231B45">
        <w:rPr>
          <w:rFonts w:ascii="Verdana" w:hAnsi="Verdana"/>
          <w:b/>
          <w:iCs/>
          <w:sz w:val="28"/>
          <w:szCs w:val="28"/>
          <w:shd w:val="clear" w:color="auto" w:fill="FFFFFF"/>
        </w:rPr>
        <w:t>«</w:t>
      </w:r>
      <w:r w:rsidRPr="00231B45">
        <w:rPr>
          <w:rFonts w:ascii="Verdana" w:hAnsi="Verdana"/>
          <w:iCs/>
          <w:sz w:val="28"/>
          <w:szCs w:val="28"/>
          <w:shd w:val="clear" w:color="auto" w:fill="FFFFFF"/>
        </w:rPr>
        <w:t>Я со звуками дружу и красиво говорю»</w:t>
      </w:r>
      <w:r w:rsidRPr="00231B45">
        <w:t xml:space="preserve"> </w:t>
      </w:r>
    </w:p>
    <w:p w:rsidR="0050012B" w:rsidRPr="00231B45" w:rsidRDefault="00231B45" w:rsidP="00231B45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231B45">
        <w:rPr>
          <w:rFonts w:ascii="Verdana" w:hAnsi="Verdana"/>
          <w:iCs/>
          <w:sz w:val="28"/>
          <w:szCs w:val="28"/>
          <w:shd w:val="clear" w:color="auto" w:fill="FFFFFF"/>
        </w:rPr>
        <w:t>и многие другие.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bookmarkStart w:id="0" w:name="_GoBack"/>
      <w:bookmarkEnd w:id="0"/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16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Экспериментирование с живой и неживой природой проходят в нашей детсадовской лаборатории и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17,18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на экологической тропе.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19</w:t>
      </w:r>
    </w:p>
    <w:p w:rsidR="0050012B" w:rsidRPr="00097CCB" w:rsidRDefault="00050405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>
        <w:rPr>
          <w:rFonts w:ascii="Verdana" w:hAnsi="Verdana"/>
          <w:iCs/>
          <w:sz w:val="28"/>
          <w:szCs w:val="28"/>
          <w:shd w:val="clear" w:color="auto" w:fill="FFFFFF"/>
        </w:rPr>
        <w:t xml:space="preserve">Третье </w:t>
      </w:r>
      <w:r w:rsidR="0050012B"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направление работы нашего сада – инновационные формы и методы работы с родителями. </w:t>
      </w:r>
    </w:p>
    <w:p w:rsidR="0050012B" w:rsidRPr="00097CCB" w:rsidRDefault="00380404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>
        <w:rPr>
          <w:rFonts w:ascii="Verdana" w:hAnsi="Verdana"/>
          <w:iCs/>
          <w:sz w:val="28"/>
          <w:szCs w:val="28"/>
          <w:shd w:val="clear" w:color="auto" w:fill="FFFFFF"/>
        </w:rPr>
        <w:t>Б</w:t>
      </w:r>
      <w:r w:rsidR="0050012B"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ыли проведены совместные проекты педагогов и родителей- «Дни национальной культуры»,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20,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«Моя родословная»,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21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lastRenderedPageBreak/>
        <w:t xml:space="preserve">экологические акции – </w:t>
      </w:r>
      <w:r w:rsidR="004F13CF">
        <w:rPr>
          <w:rFonts w:ascii="Verdana" w:hAnsi="Verdana"/>
          <w:iCs/>
          <w:sz w:val="28"/>
          <w:szCs w:val="28"/>
          <w:shd w:val="clear" w:color="auto" w:fill="FFFFFF"/>
        </w:rPr>
        <w:t xml:space="preserve">     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поделки из бросового материала,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22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«Покормите птиц», «Сохраним жизнь ёлочке», выставка поделок из природного материала,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23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 рейд «Родительский патруль»,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proofErr w:type="gramStart"/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 xml:space="preserve">24,  </w:t>
      </w: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25</w:t>
      </w:r>
      <w:proofErr w:type="gramEnd"/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развлекательно- игровой досуг «Папа, мама, я – крепкая семья», «Наши ягодки».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</w:p>
    <w:p w:rsidR="0050012B" w:rsidRPr="00097CCB" w:rsidRDefault="0050012B" w:rsidP="00097CCB">
      <w:pPr>
        <w:ind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thick"/>
          <w:shd w:val="clear" w:color="auto" w:fill="FFFFFF"/>
        </w:rPr>
        <w:t>Слайд 26</w:t>
      </w:r>
    </w:p>
    <w:p w:rsidR="0050012B" w:rsidRPr="00097CCB" w:rsidRDefault="0050012B" w:rsidP="00097CCB">
      <w:pPr>
        <w:ind w:left="-1134" w:right="-284"/>
        <w:jc w:val="both"/>
        <w:rPr>
          <w:rFonts w:ascii="Georgia" w:hAnsi="Georgia"/>
          <w:iCs/>
          <w:sz w:val="27"/>
          <w:szCs w:val="27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Уже несколько лет наш детский сад работает в </w:t>
      </w:r>
      <w:proofErr w:type="gramStart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направлении  экологического</w:t>
      </w:r>
      <w:proofErr w:type="gramEnd"/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, патриотического воспитания дошкольников через систему работы по ознакомлению с родным краем и обогащению содержания работы по региональному компоненту 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27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Краеведение — социально значимое и необходимое направление работы с детьми. Его значение трудно переоценить: воспитывая детей на событиях, тесно связанных с историей, природой республики, мы тем самым формируем глубокую привязанность к нему, чувство гордости. Опора на красоту окружающего мира, культурные ценности и историю родного края — верный путь повышения качества воспитания и обучения.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Реализовывать эти задачи нам помогают все вышеперечисленные технологии,</w:t>
      </w:r>
      <w:r w:rsidRPr="00097CCB">
        <w:rPr>
          <w:rFonts w:ascii="Verdana" w:hAnsi="Verdana"/>
          <w:sz w:val="28"/>
          <w:szCs w:val="28"/>
        </w:rPr>
        <w:t xml:space="preserve"> </w:t>
      </w: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которые мы стараемся активно внедрять в образовательный процесс.</w:t>
      </w:r>
    </w:p>
    <w:p w:rsidR="004F13CF" w:rsidRDefault="004F13CF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single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b/>
          <w:iCs/>
          <w:sz w:val="28"/>
          <w:szCs w:val="28"/>
          <w:u w:val="single"/>
          <w:shd w:val="clear" w:color="auto" w:fill="FFFFFF"/>
        </w:rPr>
      </w:pPr>
      <w:r w:rsidRPr="00097CCB">
        <w:rPr>
          <w:rFonts w:ascii="Verdana" w:hAnsi="Verdana"/>
          <w:b/>
          <w:iCs/>
          <w:sz w:val="28"/>
          <w:szCs w:val="28"/>
          <w:u w:val="single"/>
          <w:shd w:val="clear" w:color="auto" w:fill="FFFFFF"/>
        </w:rPr>
        <w:t>Слайд</w:t>
      </w:r>
      <w:r>
        <w:rPr>
          <w:rFonts w:ascii="Verdana" w:hAnsi="Verdana"/>
          <w:b/>
          <w:iCs/>
          <w:sz w:val="28"/>
          <w:szCs w:val="28"/>
          <w:u w:val="single"/>
          <w:shd w:val="clear" w:color="auto" w:fill="FFFFFF"/>
        </w:rPr>
        <w:t xml:space="preserve"> 28 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 xml:space="preserve">Обучая детей, мы учимся сами. А учиться мы любим. </w:t>
      </w:r>
    </w:p>
    <w:p w:rsidR="0050012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A942A7" w:rsidRDefault="0050012B" w:rsidP="00097CCB">
      <w:pPr>
        <w:ind w:left="-1134" w:right="-284"/>
        <w:jc w:val="both"/>
        <w:rPr>
          <w:rFonts w:ascii="Verdana" w:hAnsi="Verdana"/>
          <w:b/>
          <w:bCs/>
          <w:iCs/>
          <w:sz w:val="28"/>
          <w:szCs w:val="28"/>
          <w:shd w:val="clear" w:color="auto" w:fill="FFFFFF"/>
        </w:rPr>
      </w:pPr>
      <w:r w:rsidRPr="00A942A7">
        <w:rPr>
          <w:rFonts w:ascii="Verdana" w:hAnsi="Verdana"/>
          <w:b/>
          <w:bCs/>
          <w:iCs/>
          <w:sz w:val="28"/>
          <w:szCs w:val="28"/>
          <w:shd w:val="clear" w:color="auto" w:fill="FFFFFF"/>
        </w:rPr>
        <w:t>29</w:t>
      </w:r>
    </w:p>
    <w:p w:rsidR="0050012B" w:rsidRPr="00B8613F" w:rsidRDefault="00B8613F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B8613F">
        <w:rPr>
          <w:rFonts w:ascii="Verdana" w:hAnsi="Verdana"/>
          <w:iCs/>
          <w:sz w:val="28"/>
          <w:szCs w:val="28"/>
          <w:shd w:val="clear" w:color="auto" w:fill="FFFFFF"/>
        </w:rPr>
        <w:t>А на вопрос к детям «Какой у нас детский сад?»</w:t>
      </w:r>
      <w:r>
        <w:rPr>
          <w:rFonts w:ascii="Verdana" w:hAnsi="Verdana"/>
          <w:iCs/>
          <w:sz w:val="28"/>
          <w:szCs w:val="28"/>
          <w:shd w:val="clear" w:color="auto" w:fill="FFFFFF"/>
        </w:rPr>
        <w:t>,</w:t>
      </w:r>
      <w:r w:rsidRPr="00B8613F">
        <w:rPr>
          <w:rFonts w:ascii="Verdana" w:hAnsi="Verdana"/>
          <w:iCs/>
          <w:sz w:val="28"/>
          <w:szCs w:val="28"/>
          <w:shd w:val="clear" w:color="auto" w:fill="FFFFFF"/>
        </w:rPr>
        <w:t xml:space="preserve"> наши дети отвечают</w:t>
      </w:r>
      <w:r>
        <w:rPr>
          <w:rFonts w:ascii="Verdana" w:hAnsi="Verdana"/>
          <w:iCs/>
          <w:sz w:val="28"/>
          <w:szCs w:val="28"/>
          <w:shd w:val="clear" w:color="auto" w:fill="FFFFFF"/>
        </w:rPr>
        <w:t>-</w:t>
      </w:r>
      <w:r w:rsidRPr="00B8613F">
        <w:rPr>
          <w:rFonts w:ascii="Verdana" w:hAnsi="Verdana"/>
          <w:iCs/>
          <w:sz w:val="28"/>
          <w:szCs w:val="28"/>
          <w:shd w:val="clear" w:color="auto" w:fill="FFFFFF"/>
        </w:rPr>
        <w:t xml:space="preserve"> «Вот такой</w:t>
      </w:r>
      <w:r>
        <w:rPr>
          <w:rFonts w:ascii="Verdana" w:hAnsi="Verdana"/>
          <w:iCs/>
          <w:sz w:val="28"/>
          <w:szCs w:val="28"/>
          <w:shd w:val="clear" w:color="auto" w:fill="FFFFFF"/>
        </w:rPr>
        <w:t>!</w:t>
      </w:r>
      <w:r w:rsidRPr="00B8613F">
        <w:rPr>
          <w:rFonts w:ascii="Verdana" w:hAnsi="Verdana"/>
          <w:iCs/>
          <w:sz w:val="28"/>
          <w:szCs w:val="28"/>
          <w:shd w:val="clear" w:color="auto" w:fill="FFFFFF"/>
        </w:rPr>
        <w:t>»</w:t>
      </w: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</w:p>
    <w:p w:rsidR="0050012B" w:rsidRPr="00097CCB" w:rsidRDefault="0050012B" w:rsidP="00097CCB">
      <w:pPr>
        <w:ind w:left="-1134" w:right="-284"/>
        <w:jc w:val="both"/>
        <w:rPr>
          <w:rFonts w:ascii="Verdana" w:hAnsi="Verdana"/>
          <w:iCs/>
          <w:sz w:val="28"/>
          <w:szCs w:val="28"/>
          <w:shd w:val="clear" w:color="auto" w:fill="FFFFFF"/>
        </w:rPr>
      </w:pPr>
      <w:r w:rsidRPr="00097CCB">
        <w:rPr>
          <w:rFonts w:ascii="Verdana" w:hAnsi="Verdana"/>
          <w:iCs/>
          <w:sz w:val="28"/>
          <w:szCs w:val="28"/>
          <w:shd w:val="clear" w:color="auto" w:fill="FFFFFF"/>
        </w:rPr>
        <w:t>Спасибо за внимание!</w:t>
      </w:r>
      <w:r>
        <w:rPr>
          <w:rFonts w:ascii="Verdana" w:hAnsi="Verdana"/>
          <w:iCs/>
          <w:sz w:val="28"/>
          <w:szCs w:val="28"/>
          <w:shd w:val="clear" w:color="auto" w:fill="FFFFFF"/>
        </w:rPr>
        <w:t xml:space="preserve"> + ПОЗДРАВЛ С НОВ УЧ ГОДОМ.</w:t>
      </w:r>
    </w:p>
    <w:p w:rsidR="0050012B" w:rsidRPr="00097CCB" w:rsidRDefault="0050012B" w:rsidP="00097CCB">
      <w:pPr>
        <w:ind w:right="-284"/>
        <w:jc w:val="both"/>
        <w:rPr>
          <w:rFonts w:ascii="Georgia" w:hAnsi="Georgia"/>
          <w:i/>
          <w:iCs/>
          <w:sz w:val="27"/>
          <w:szCs w:val="27"/>
          <w:shd w:val="clear" w:color="auto" w:fill="FFFFFF"/>
        </w:rPr>
      </w:pPr>
    </w:p>
    <w:sectPr w:rsidR="0050012B" w:rsidRPr="00097CCB" w:rsidSect="009C7446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93536"/>
    <w:multiLevelType w:val="hybridMultilevel"/>
    <w:tmpl w:val="4A5E80A2"/>
    <w:lvl w:ilvl="0" w:tplc="269C7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EC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92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E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8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DAB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383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28F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6F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981"/>
    <w:rsid w:val="00050405"/>
    <w:rsid w:val="00053FD7"/>
    <w:rsid w:val="0007366D"/>
    <w:rsid w:val="00076E89"/>
    <w:rsid w:val="000907EF"/>
    <w:rsid w:val="00097520"/>
    <w:rsid w:val="00097CCB"/>
    <w:rsid w:val="000D32D4"/>
    <w:rsid w:val="001178F3"/>
    <w:rsid w:val="0015029D"/>
    <w:rsid w:val="00157482"/>
    <w:rsid w:val="00165C67"/>
    <w:rsid w:val="001D6D61"/>
    <w:rsid w:val="001E7DE7"/>
    <w:rsid w:val="002061B1"/>
    <w:rsid w:val="002223CC"/>
    <w:rsid w:val="00231B45"/>
    <w:rsid w:val="00240510"/>
    <w:rsid w:val="002B2811"/>
    <w:rsid w:val="002C037E"/>
    <w:rsid w:val="002F553F"/>
    <w:rsid w:val="0031339A"/>
    <w:rsid w:val="00380404"/>
    <w:rsid w:val="0039272C"/>
    <w:rsid w:val="003F4859"/>
    <w:rsid w:val="00405633"/>
    <w:rsid w:val="00423C7C"/>
    <w:rsid w:val="004309F7"/>
    <w:rsid w:val="004468B8"/>
    <w:rsid w:val="00454174"/>
    <w:rsid w:val="004D5585"/>
    <w:rsid w:val="004F13CF"/>
    <w:rsid w:val="0050012B"/>
    <w:rsid w:val="0051096B"/>
    <w:rsid w:val="00511981"/>
    <w:rsid w:val="00512A22"/>
    <w:rsid w:val="00517CDA"/>
    <w:rsid w:val="00565AE7"/>
    <w:rsid w:val="00594FD0"/>
    <w:rsid w:val="00595FEE"/>
    <w:rsid w:val="00596FE7"/>
    <w:rsid w:val="005A3B7A"/>
    <w:rsid w:val="00605773"/>
    <w:rsid w:val="00613633"/>
    <w:rsid w:val="00644303"/>
    <w:rsid w:val="00660EAC"/>
    <w:rsid w:val="006613A8"/>
    <w:rsid w:val="006642E8"/>
    <w:rsid w:val="00673402"/>
    <w:rsid w:val="006D410E"/>
    <w:rsid w:val="007061D7"/>
    <w:rsid w:val="007413FC"/>
    <w:rsid w:val="007627A1"/>
    <w:rsid w:val="007834D2"/>
    <w:rsid w:val="00784B8D"/>
    <w:rsid w:val="007F33B9"/>
    <w:rsid w:val="007F401A"/>
    <w:rsid w:val="00802860"/>
    <w:rsid w:val="008C7BF4"/>
    <w:rsid w:val="00924FD1"/>
    <w:rsid w:val="00966910"/>
    <w:rsid w:val="00987EDE"/>
    <w:rsid w:val="009A4B6B"/>
    <w:rsid w:val="009C7446"/>
    <w:rsid w:val="009E245E"/>
    <w:rsid w:val="00A02BAB"/>
    <w:rsid w:val="00A07D4E"/>
    <w:rsid w:val="00A66C1A"/>
    <w:rsid w:val="00A81CBF"/>
    <w:rsid w:val="00A942A7"/>
    <w:rsid w:val="00AC131B"/>
    <w:rsid w:val="00AC7D2A"/>
    <w:rsid w:val="00AE4643"/>
    <w:rsid w:val="00AF7B00"/>
    <w:rsid w:val="00B16054"/>
    <w:rsid w:val="00B32C76"/>
    <w:rsid w:val="00B8613F"/>
    <w:rsid w:val="00B972CA"/>
    <w:rsid w:val="00BC178F"/>
    <w:rsid w:val="00BE145F"/>
    <w:rsid w:val="00BE34D2"/>
    <w:rsid w:val="00BF39A5"/>
    <w:rsid w:val="00BF7EE2"/>
    <w:rsid w:val="00C50E93"/>
    <w:rsid w:val="00C62710"/>
    <w:rsid w:val="00CB0F4B"/>
    <w:rsid w:val="00D47497"/>
    <w:rsid w:val="00D841EA"/>
    <w:rsid w:val="00D8627E"/>
    <w:rsid w:val="00DB249D"/>
    <w:rsid w:val="00DC0286"/>
    <w:rsid w:val="00DD4952"/>
    <w:rsid w:val="00E54F45"/>
    <w:rsid w:val="00EB0013"/>
    <w:rsid w:val="00EF23BF"/>
    <w:rsid w:val="00F37F55"/>
    <w:rsid w:val="00F40D59"/>
    <w:rsid w:val="00F669E2"/>
    <w:rsid w:val="00F91164"/>
    <w:rsid w:val="00F91D76"/>
    <w:rsid w:val="00F9293E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37199"/>
  <w15:docId w15:val="{9405FA5F-ACCA-48FC-9CDA-56252681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E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545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</dc:creator>
  <cp:keywords/>
  <dc:description/>
  <cp:lastModifiedBy>Moto</cp:lastModifiedBy>
  <cp:revision>38</cp:revision>
  <cp:lastPrinted>2019-08-20T12:46:00Z</cp:lastPrinted>
  <dcterms:created xsi:type="dcterms:W3CDTF">2019-04-09T16:46:00Z</dcterms:created>
  <dcterms:modified xsi:type="dcterms:W3CDTF">2019-08-23T06:39:00Z</dcterms:modified>
</cp:coreProperties>
</file>