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46" w:rsidRPr="00CD6AB1" w:rsidRDefault="00A23346" w:rsidP="00A233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D6AB1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Консультация для родителей</w:t>
      </w:r>
      <w:r w:rsidRPr="00CD6A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40"/>
          <w:szCs w:val="40"/>
        </w:rPr>
      </w:pPr>
      <w:r w:rsidRPr="00CD6AB1">
        <w:rPr>
          <w:rStyle w:val="a4"/>
          <w:color w:val="FF0000"/>
          <w:sz w:val="40"/>
          <w:szCs w:val="40"/>
          <w:bdr w:val="none" w:sz="0" w:space="0" w:color="auto" w:frame="1"/>
        </w:rPr>
        <w:t>Игра как средство воспитания дошкольников</w:t>
      </w:r>
    </w:p>
    <w:p w:rsidR="009A2378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 является ведущим видом деятельности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дошкольников</w:t>
      </w:r>
      <w:r w:rsidRPr="00CD6AB1">
        <w:rPr>
          <w:color w:val="111111"/>
          <w:sz w:val="32"/>
          <w:szCs w:val="32"/>
        </w:rPr>
        <w:t>, благодаря которой ребенок развивается, получает информацию об окружающем мире, обретает опыт коммуникации. Однако такой мощный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воспитательный</w:t>
      </w:r>
      <w:r w:rsidRPr="00CD6AB1">
        <w:rPr>
          <w:color w:val="111111"/>
          <w:sz w:val="32"/>
          <w:szCs w:val="32"/>
        </w:rPr>
        <w:t> эффект можно получить только при правильном проведении игр, организации деятельности с игрушками. Поэтому одна из тем консультации для родителей в детском саду должна звучать так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CD6AB1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Игра как средство воспитания дошкольников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CD6AB1">
        <w:rPr>
          <w:color w:val="111111"/>
          <w:sz w:val="32"/>
          <w:szCs w:val="32"/>
        </w:rPr>
        <w:t>. Представляем примерное содержание такой беседы.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 для ребенка — это не просто развлечение или способ занять себя в свободное время. Это серьезная деятельность, которая является первым шагом по освоению норм и правил существования в социальной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среде</w:t>
      </w:r>
      <w:r w:rsidRPr="00CD6AB1">
        <w:rPr>
          <w:color w:val="111111"/>
          <w:sz w:val="32"/>
          <w:szCs w:val="32"/>
        </w:rPr>
        <w:t>.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 xml:space="preserve"> дает возможность </w:t>
      </w:r>
      <w:proofErr w:type="spellStart"/>
      <w:r w:rsidRPr="00CD6AB1">
        <w:rPr>
          <w:color w:val="111111"/>
          <w:sz w:val="32"/>
          <w:szCs w:val="32"/>
        </w:rPr>
        <w:t>ненавязчиво</w:t>
      </w:r>
      <w:proofErr w:type="gramStart"/>
      <w:r w:rsidRPr="00CD6AB1">
        <w:rPr>
          <w:color w:val="111111"/>
          <w:sz w:val="32"/>
          <w:szCs w:val="32"/>
        </w:rPr>
        <w:t>,</w:t>
      </w:r>
      <w:r w:rsidRPr="00CD6AB1">
        <w:rPr>
          <w:color w:val="111111"/>
          <w:sz w:val="32"/>
          <w:szCs w:val="32"/>
          <w:u w:val="single"/>
          <w:bdr w:val="none" w:sz="0" w:space="0" w:color="auto" w:frame="1"/>
        </w:rPr>
        <w:t>в</w:t>
      </w:r>
      <w:proofErr w:type="spellEnd"/>
      <w:proofErr w:type="gramEnd"/>
      <w:r w:rsidRPr="00CD6AB1">
        <w:rPr>
          <w:color w:val="111111"/>
          <w:sz w:val="32"/>
          <w:szCs w:val="32"/>
          <w:u w:val="single"/>
          <w:bdr w:val="none" w:sz="0" w:space="0" w:color="auto" w:frame="1"/>
        </w:rPr>
        <w:t xml:space="preserve"> интересной и увлекательной для ребенка форме оказать на него следующее влияние</w:t>
      </w:r>
      <w:r w:rsidRPr="00CD6AB1">
        <w:rPr>
          <w:color w:val="111111"/>
          <w:sz w:val="32"/>
          <w:szCs w:val="32"/>
        </w:rPr>
        <w:t>: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расширить кругозор;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развивать психические процессы;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удовлетворять детские эмоциональные и интеллектуальные потребности;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развивать творческие способности;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учить взаимодействовать в социуме;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формировать характер и отношение к действительности;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вырабатывать трудовые и познавательные навыки.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 — это способ вхождения ребенка во взрослый мир, получения опыта человеческой деятельности, репетиция своей будущей жизни. Участие родителей в детской игре показывает, что они одобряют такие их занятия.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Воспитательный потенциал игры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Воспитание дошкольника</w:t>
      </w:r>
      <w:r w:rsidRPr="00CD6AB1">
        <w:rPr>
          <w:color w:val="111111"/>
          <w:sz w:val="32"/>
          <w:szCs w:val="32"/>
        </w:rPr>
        <w:t xml:space="preserve"> путем нравоучений изначально обречено на провал. А вот использование игры </w:t>
      </w:r>
      <w:r w:rsidRPr="00CD6AB1">
        <w:rPr>
          <w:color w:val="111111"/>
          <w:sz w:val="32"/>
          <w:szCs w:val="32"/>
        </w:rPr>
        <w:lastRenderedPageBreak/>
        <w:t>как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воспитательного средства</w:t>
      </w:r>
      <w:r w:rsidRPr="00CD6AB1">
        <w:rPr>
          <w:color w:val="111111"/>
          <w:sz w:val="32"/>
          <w:szCs w:val="32"/>
        </w:rPr>
        <w:t> позволит достичь значительных результатов. Возможности игры в этом плане огромны.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Нормы поведения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Ребенку не нужно десять раз повторять правила поведения в общественных местах, за столом, на празднике и т. д. Проще показать это на примере игры и дать возможность попрактиковаться в их применении вплоть до выработки устойчивого навыка.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Детям очень нравятся сюжетно-ролевые игры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«В магазине»</w:t>
      </w:r>
      <w:r w:rsidRPr="00CD6AB1">
        <w:rPr>
          <w:color w:val="111111"/>
          <w:sz w:val="32"/>
          <w:szCs w:val="32"/>
        </w:rPr>
        <w:t>,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«Мы пассажиры»</w:t>
      </w:r>
      <w:r w:rsidRPr="00CD6AB1">
        <w:rPr>
          <w:color w:val="111111"/>
          <w:sz w:val="32"/>
          <w:szCs w:val="32"/>
        </w:rPr>
        <w:t>,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«На Дне рождения у подруги»</w:t>
      </w:r>
      <w:r w:rsidRPr="00CD6AB1">
        <w:rPr>
          <w:color w:val="111111"/>
          <w:sz w:val="32"/>
          <w:szCs w:val="32"/>
        </w:rPr>
        <w:t>,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«В гостях у Маши»</w:t>
      </w:r>
      <w:r w:rsidRPr="00CD6AB1">
        <w:rPr>
          <w:color w:val="111111"/>
          <w:sz w:val="32"/>
          <w:szCs w:val="32"/>
        </w:rPr>
        <w:t> и т. п. Дети учатся вежливости, быстрее запоминают словесные формулировки, которые используются в тех или иных обстоятельствах.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Играя в такие игры</w:t>
      </w:r>
      <w:r w:rsidRPr="00CD6AB1">
        <w:rPr>
          <w:color w:val="111111"/>
          <w:sz w:val="32"/>
          <w:szCs w:val="32"/>
        </w:rPr>
        <w:t>, дети быстро вживаются в роль взрослого и уже сами начинают давать указания игрушкам или товарищам по игре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«Не разговаривай за столом»</w:t>
      </w:r>
      <w:r w:rsidRPr="00CD6AB1">
        <w:rPr>
          <w:color w:val="111111"/>
          <w:sz w:val="32"/>
          <w:szCs w:val="32"/>
        </w:rPr>
        <w:t>,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«Уступи место в автобусе»</w:t>
      </w:r>
      <w:r w:rsidRPr="00CD6AB1">
        <w:rPr>
          <w:color w:val="111111"/>
          <w:sz w:val="32"/>
          <w:szCs w:val="32"/>
        </w:rPr>
        <w:t> и т. д. Получается, что теперь они стают инициатором выполнения существующих норм и правил.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Причем в ходе игры можно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воспроизводить</w:t>
      </w:r>
      <w:r w:rsidRPr="00CD6AB1">
        <w:rPr>
          <w:color w:val="111111"/>
          <w:sz w:val="32"/>
          <w:szCs w:val="32"/>
        </w:rPr>
        <w:t xml:space="preserve">, как позитивные, так и негативные способы действия. Эмоции и впечатления от разыгрывания разных форм поведения позволят детям интуитивно выбрать именно те, которые считаются нормой в нашем обществе. Таким </w:t>
      </w:r>
      <w:proofErr w:type="gramStart"/>
      <w:r w:rsidRPr="00CD6AB1">
        <w:rPr>
          <w:color w:val="111111"/>
          <w:sz w:val="32"/>
          <w:szCs w:val="32"/>
        </w:rPr>
        <w:t>образом</w:t>
      </w:r>
      <w:proofErr w:type="gramEnd"/>
      <w:r w:rsidRPr="00CD6AB1">
        <w:rPr>
          <w:color w:val="111111"/>
          <w:sz w:val="32"/>
          <w:szCs w:val="32"/>
        </w:rPr>
        <w:t xml:space="preserve"> у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дошкольников</w:t>
      </w:r>
      <w:r w:rsidRPr="00CD6AB1">
        <w:rPr>
          <w:color w:val="111111"/>
          <w:sz w:val="32"/>
          <w:szCs w:val="32"/>
        </w:rPr>
        <w:t> формируются модели правильного поведения.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Основы характера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 как нельзя лучше помогает вырабатывать у ребенка такие черты характера как настойчивость, воля, желание победить. Особая роль в этом отводится подвижным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играм</w:t>
      </w:r>
      <w:r w:rsidRPr="00CD6AB1">
        <w:rPr>
          <w:color w:val="111111"/>
          <w:sz w:val="32"/>
          <w:szCs w:val="32"/>
        </w:rPr>
        <w:t>. Большинство из них носит соревновательный характер, где выигрывает более ловкий, смелый, сообразительный. Кроме этого подвижные игры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играют</w:t>
      </w:r>
      <w:r w:rsidRPr="00CD6AB1">
        <w:rPr>
          <w:color w:val="111111"/>
          <w:sz w:val="32"/>
          <w:szCs w:val="32"/>
        </w:rPr>
        <w:t> огромную роль в физическом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воспитании дошкольников</w:t>
      </w:r>
      <w:r w:rsidRPr="00CD6AB1">
        <w:rPr>
          <w:color w:val="111111"/>
          <w:sz w:val="32"/>
          <w:szCs w:val="32"/>
        </w:rPr>
        <w:t>, выработке основ здорового образа жизни.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 xml:space="preserve">Также часто в ходе игры ребенок ставится в условия, когда он должен делать самостоятельный выбор. Это способствует </w:t>
      </w:r>
      <w:r w:rsidRPr="00CD6AB1">
        <w:rPr>
          <w:color w:val="111111"/>
          <w:sz w:val="32"/>
          <w:szCs w:val="32"/>
        </w:rPr>
        <w:lastRenderedPageBreak/>
        <w:t>формированию у него ответственности за свои действия, уверенность в себе.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Участие в игровой деятельности вызывает у детей много эмоций. Под воздействием этого у них закладывается способность к сопереживанию, сочувствию, проявлению снисходительности.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Использование дидактических игр развивает у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дошкольников</w:t>
      </w:r>
      <w:r w:rsidRPr="00CD6AB1">
        <w:rPr>
          <w:color w:val="111111"/>
          <w:sz w:val="32"/>
          <w:szCs w:val="32"/>
        </w:rPr>
        <w:t> любознательность и интеллектуальную активность. Это повышает их работоспособность и способствует совершенствованию познавательных процессов.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 подталкивает ребенка к преобразованию существующей реальности, созданию вымышленной новой действительности. Это помогает развивать фантазию, воображение. Творческие, театрализованные игры способствуют выявлению талантов малыша, формированию эстетических склонностей.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Социализация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Играя в игры</w:t>
      </w:r>
      <w:r w:rsidRPr="00CD6AB1">
        <w:rPr>
          <w:color w:val="111111"/>
          <w:sz w:val="32"/>
          <w:szCs w:val="32"/>
        </w:rPr>
        <w:t>, ребенок имеет возможность примерять на себя различные социальные роли. Он отражает модели поведения в различных ситуациях, которые потом сможет использовать в своей взрослой жизни.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В ходе игр у детей развивается умение действовать целенаправленно, прикладывать общие усилия для получения результата, помогать друг другу. Они взаимодействуют друг с другом, учатся устанавливать продуктивные взаимоотношения.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Огромную роль оказывает игровая деятельность на формирование коммуникативных компетентностей. Детям нужно научиться договариваться, правильно формулировать свои мысли, пользоваться готовыми речевыми шаблонами.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Как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играть с ребенком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Чтобы суметь увлечь ребенка игровой деятельностью, предлагаем ознакомиться с рекомендациями, представленными на консультации для родителей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CD6AB1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Играйте вместе с детьми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CD6AB1">
        <w:rPr>
          <w:color w:val="111111"/>
          <w:sz w:val="32"/>
          <w:szCs w:val="32"/>
        </w:rPr>
        <w:t>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 xml:space="preserve">Относитесь к ребенку на равных. Не стоит допускать сюсюканий. Не выполняйте игровые действия вместо малыша, а </w:t>
      </w:r>
      <w:r w:rsidRPr="00CD6AB1">
        <w:rPr>
          <w:color w:val="111111"/>
          <w:sz w:val="32"/>
          <w:szCs w:val="32"/>
        </w:rPr>
        <w:lastRenderedPageBreak/>
        <w:t>предлагайте ему самому попробовать или включиться в совместную деятельность.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Отдавайтесь игре так же полноценно и увлеченно, как и ребенок.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Не диктуйте правила игры! Тактично руководите ее ходом, направляя действия ребенка в правильное русло.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Старайтесь использовать поменьше запретов.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Давайте малышу возможность проявлять самостоятельность и инициативность.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  <w:u w:val="single"/>
          <w:bdr w:val="none" w:sz="0" w:space="0" w:color="auto" w:frame="1"/>
        </w:rPr>
        <w:t>Ни в коем случае не исправляйте результаты игровой деятельности ребенка со словами</w:t>
      </w:r>
      <w:r w:rsidRPr="00CD6AB1">
        <w:rPr>
          <w:color w:val="111111"/>
          <w:sz w:val="32"/>
          <w:szCs w:val="32"/>
        </w:rPr>
        <w:t>: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«Сейчас я тебе покажу, как надо делать»</w:t>
      </w:r>
      <w:r w:rsidRPr="00CD6AB1">
        <w:rPr>
          <w:color w:val="111111"/>
          <w:sz w:val="32"/>
          <w:szCs w:val="32"/>
        </w:rPr>
        <w:t>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Предлагайте различные виды игр.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Позволяйте использовать для игры предметы домашнего обихода.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Создайте в доме игровой уголок, помогайте поддерживать в нем порядок.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Есть определенный алгоритм вовлечения детей в игровую деятельность. Если детям предлагается новая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, с условиями которой они не знакомы, необходимо объяснить и показать, как в нее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играют</w:t>
      </w:r>
      <w:r w:rsidRPr="00CD6AB1">
        <w:rPr>
          <w:color w:val="111111"/>
          <w:sz w:val="32"/>
          <w:szCs w:val="32"/>
        </w:rPr>
        <w:t>. Сначала взрослым отводится роль ведущего, а затем они становятся просто партнером по игре.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Следует помнить, что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играть</w:t>
      </w:r>
      <w:r w:rsidRPr="00CD6AB1">
        <w:rPr>
          <w:color w:val="111111"/>
          <w:sz w:val="32"/>
          <w:szCs w:val="32"/>
        </w:rPr>
        <w:t> нужно вместе с ребенком, а не вместо него!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Для чего нужны игрушки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Мало какая детская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</w:t>
      </w:r>
      <w:r w:rsidRPr="00CD6AB1">
        <w:rPr>
          <w:color w:val="111111"/>
          <w:sz w:val="32"/>
          <w:szCs w:val="32"/>
        </w:rPr>
        <w:t> проходит без использования игрушек. Они служат эффективным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воспитательным средством</w:t>
      </w:r>
      <w:r w:rsidRPr="00CD6AB1">
        <w:rPr>
          <w:color w:val="111111"/>
          <w:sz w:val="32"/>
          <w:szCs w:val="32"/>
        </w:rPr>
        <w:t>, благодаря которому закладываются нравственные нормы поведения, формируются трудовые навыки и задатки профессиональной деятельности, развивается эстетический вкус.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Игрушки являются моделями тех предметов, строение и назначение которых ребенок хочет познать.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Играя с игрушками</w:t>
      </w:r>
      <w:r w:rsidRPr="00CD6AB1">
        <w:rPr>
          <w:color w:val="111111"/>
          <w:sz w:val="32"/>
          <w:szCs w:val="32"/>
        </w:rPr>
        <w:t>,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дошкольник</w:t>
      </w:r>
      <w:r w:rsidRPr="00CD6AB1">
        <w:rPr>
          <w:color w:val="111111"/>
          <w:sz w:val="32"/>
          <w:szCs w:val="32"/>
        </w:rPr>
        <w:t xml:space="preserve"> получает опыт осуществления </w:t>
      </w:r>
      <w:r w:rsidRPr="00CD6AB1">
        <w:rPr>
          <w:color w:val="111111"/>
          <w:sz w:val="32"/>
          <w:szCs w:val="32"/>
        </w:rPr>
        <w:lastRenderedPageBreak/>
        <w:t>различных действий с этими предметами. На консультации для родителей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«Игрушка в жизни ребёнка»</w:t>
      </w:r>
      <w:r w:rsidRPr="00CD6AB1">
        <w:rPr>
          <w:color w:val="111111"/>
          <w:sz w:val="32"/>
          <w:szCs w:val="32"/>
        </w:rPr>
        <w:t> даются такие советы.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Не только покупайте игрушки ребенку, но и делайте их своими руками.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У малыша должны быть разные игрушки, не ограничивайте их выбор по половой принадлежности ребенка.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Приобретайте только те игрушки, которые имеют педагогическую и художественно-эстетическую значимость, смысловое наполнение.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Игрушки для ребенка должны соответствовать его возрасту. Не стоит запасаться игрушками </w:t>
      </w:r>
      <w:r w:rsidRPr="00CD6AB1">
        <w:rPr>
          <w:i/>
          <w:iCs/>
          <w:color w:val="111111"/>
          <w:sz w:val="32"/>
          <w:szCs w:val="32"/>
          <w:bdr w:val="none" w:sz="0" w:space="0" w:color="auto" w:frame="1"/>
        </w:rPr>
        <w:t>«на вырост»</w:t>
      </w:r>
      <w:r w:rsidRPr="00CD6AB1">
        <w:rPr>
          <w:color w:val="111111"/>
          <w:sz w:val="32"/>
          <w:szCs w:val="32"/>
        </w:rPr>
        <w:t>. Сначала малыш не поймет ее предназначения, а потом уже потеряет к ней интерес.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CD6AB1">
        <w:rPr>
          <w:color w:val="111111"/>
          <w:sz w:val="32"/>
          <w:szCs w:val="32"/>
          <w:u w:val="single"/>
          <w:bdr w:val="none" w:sz="0" w:space="0" w:color="auto" w:frame="1"/>
        </w:rPr>
        <w:t>Необходимо иметь игрушки на разную тематику</w:t>
      </w:r>
      <w:r w:rsidRPr="00CD6AB1">
        <w:rPr>
          <w:color w:val="111111"/>
          <w:sz w:val="32"/>
          <w:szCs w:val="32"/>
        </w:rPr>
        <w:t xml:space="preserve">: сюжетные (куклы, фигурки животных, посуда, мебель и т. д., развивающие (кубики, </w:t>
      </w:r>
      <w:proofErr w:type="spellStart"/>
      <w:r w:rsidRPr="00CD6AB1">
        <w:rPr>
          <w:color w:val="111111"/>
          <w:sz w:val="32"/>
          <w:szCs w:val="32"/>
        </w:rPr>
        <w:t>паззлы</w:t>
      </w:r>
      <w:proofErr w:type="spellEnd"/>
      <w:r w:rsidRPr="00CD6AB1">
        <w:rPr>
          <w:color w:val="111111"/>
          <w:sz w:val="32"/>
          <w:szCs w:val="32"/>
        </w:rPr>
        <w:t>, многофункциональные предметы, технические (машинки и модели других видов транспорта, конструкторы, имитирующие орудия труда (ведерко, лопатка, молоток, отвертка, шприц и т. д., игрушки-забавы, игрушки для подвижных игр.</w:t>
      </w:r>
      <w:proofErr w:type="gramEnd"/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У ребенка должны быть игрушки разных размеров. Крупные подходят для игры на полу или на улице, мелкие игрушки нужны для игры за столом.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Нужно поощрять стремление ребенка превратить обычные предметы в игрушку. Он может из стула сделать кораблик, а под столом обустроить дом и т. д.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Важно не просто дать игрушку ребенку, нужно показать, для чего она нужна, как ею пользоваться. Также необходимо учить делиться игрушками, использовать их для коллективного взаимодействия.</w:t>
      </w:r>
    </w:p>
    <w:p w:rsidR="009A2378" w:rsidRPr="00CD6AB1" w:rsidRDefault="009A2378" w:rsidP="009A237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>Главное правило в использовании игрушек — они должны способствовать формированию у ребенка правильного представления об окружающем мире.</w:t>
      </w:r>
    </w:p>
    <w:p w:rsidR="009A2378" w:rsidRPr="00CD6AB1" w:rsidRDefault="009A2378" w:rsidP="009A237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D6AB1">
        <w:rPr>
          <w:color w:val="111111"/>
          <w:sz w:val="32"/>
          <w:szCs w:val="32"/>
        </w:rPr>
        <w:t xml:space="preserve">Ответственное и правильное отношение родителей к организации игровой деятельности детей, делает ее действительно содержательной и полезной, превращает игровые забавы в мощный </w:t>
      </w:r>
      <w:r w:rsidRPr="00CD6AB1">
        <w:rPr>
          <w:color w:val="111111"/>
          <w:sz w:val="32"/>
          <w:szCs w:val="32"/>
        </w:rPr>
        <w:lastRenderedPageBreak/>
        <w:t>инструмент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воспитания</w:t>
      </w:r>
      <w:r w:rsidRPr="00CD6AB1">
        <w:rPr>
          <w:color w:val="111111"/>
          <w:sz w:val="32"/>
          <w:szCs w:val="32"/>
        </w:rPr>
        <w:t>, помогает в ходе игры привить </w:t>
      </w:r>
      <w:r w:rsidRPr="00CD6AB1">
        <w:rPr>
          <w:rStyle w:val="a4"/>
          <w:color w:val="111111"/>
          <w:sz w:val="32"/>
          <w:szCs w:val="32"/>
          <w:bdr w:val="none" w:sz="0" w:space="0" w:color="auto" w:frame="1"/>
        </w:rPr>
        <w:t>дошкольникам</w:t>
      </w:r>
      <w:r w:rsidRPr="00CD6AB1">
        <w:rPr>
          <w:color w:val="111111"/>
          <w:sz w:val="32"/>
          <w:szCs w:val="32"/>
        </w:rPr>
        <w:t> интерес к получению знаний, сформировать у них модели отношений и поведения в социуме. Благодаря игре обогащается внутренний мир ребенка, развивается его личность.</w:t>
      </w:r>
    </w:p>
    <w:p w:rsidR="00CD6AB1" w:rsidRPr="00CD6AB1" w:rsidRDefault="00CD6AB1">
      <w:pPr>
        <w:rPr>
          <w:rFonts w:ascii="Times New Roman" w:hAnsi="Times New Roman" w:cs="Times New Roman"/>
          <w:sz w:val="32"/>
          <w:szCs w:val="32"/>
        </w:rPr>
      </w:pPr>
    </w:p>
    <w:sectPr w:rsidR="00CD6AB1" w:rsidRPr="00CD6AB1" w:rsidSect="001B4A9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5F9"/>
    <w:rsid w:val="000538DB"/>
    <w:rsid w:val="001B4A9F"/>
    <w:rsid w:val="002E0FA3"/>
    <w:rsid w:val="003A05F9"/>
    <w:rsid w:val="00851BC3"/>
    <w:rsid w:val="009A2378"/>
    <w:rsid w:val="00A23346"/>
    <w:rsid w:val="00CD6AB1"/>
    <w:rsid w:val="00D1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AB1"/>
    <w:rPr>
      <w:b/>
      <w:bCs/>
    </w:rPr>
  </w:style>
  <w:style w:type="character" w:styleId="a5">
    <w:name w:val="Hyperlink"/>
    <w:basedOn w:val="a0"/>
    <w:uiPriority w:val="99"/>
    <w:semiHidden/>
    <w:unhideWhenUsed/>
    <w:rsid w:val="00CD6AB1"/>
    <w:rPr>
      <w:color w:val="0000FF"/>
      <w:u w:val="single"/>
    </w:rPr>
  </w:style>
  <w:style w:type="paragraph" w:customStyle="1" w:styleId="headline">
    <w:name w:val="headline"/>
    <w:basedOn w:val="a"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6AB1"/>
    <w:rPr>
      <w:b/>
      <w:bCs/>
    </w:rPr>
  </w:style>
  <w:style w:type="character" w:styleId="a5">
    <w:name w:val="Hyperlink"/>
    <w:basedOn w:val="a0"/>
    <w:uiPriority w:val="99"/>
    <w:semiHidden/>
    <w:unhideWhenUsed/>
    <w:rsid w:val="00CD6AB1"/>
    <w:rPr>
      <w:color w:val="0000FF"/>
      <w:u w:val="single"/>
    </w:rPr>
  </w:style>
  <w:style w:type="paragraph" w:customStyle="1" w:styleId="headline">
    <w:name w:val="headline"/>
    <w:basedOn w:val="a"/>
    <w:rsid w:val="00CD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0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Admin</cp:lastModifiedBy>
  <cp:revision>6</cp:revision>
  <dcterms:created xsi:type="dcterms:W3CDTF">2021-09-29T11:53:00Z</dcterms:created>
  <dcterms:modified xsi:type="dcterms:W3CDTF">2021-10-20T07:26:00Z</dcterms:modified>
</cp:coreProperties>
</file>