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A1" w:rsidRDefault="008B6437" w:rsidP="009975A1">
      <w:pPr>
        <w:shd w:val="clear" w:color="auto" w:fill="F6F6F6"/>
        <w:spacing w:after="0" w:line="240" w:lineRule="auto"/>
        <w:jc w:val="both"/>
        <w:textAlignment w:val="baseline"/>
        <w:outlineLvl w:val="0"/>
        <w:rPr>
          <w:rFonts w:ascii="Times New Roman" w:eastAsia="Times New Roman" w:hAnsi="Times New Roman" w:cs="Times New Roman"/>
          <w:color w:val="000000"/>
          <w:kern w:val="36"/>
          <w:sz w:val="28"/>
          <w:szCs w:val="28"/>
          <w:lang w:eastAsia="ru-RU"/>
        </w:rPr>
      </w:pPr>
      <w:r>
        <w:rPr>
          <w:noProof/>
        </w:rPr>
        <mc:AlternateContent>
          <mc:Choice Requires="wps">
            <w:drawing>
              <wp:anchor distT="0" distB="0" distL="114300" distR="114300" simplePos="0" relativeHeight="251661312" behindDoc="0" locked="0" layoutInCell="1" allowOverlap="1" wp14:anchorId="420A6429" wp14:editId="23B15402">
                <wp:simplePos x="0" y="0"/>
                <wp:positionH relativeFrom="column">
                  <wp:posOffset>0</wp:posOffset>
                </wp:positionH>
                <wp:positionV relativeFrom="paragraph">
                  <wp:posOffset>0</wp:posOffset>
                </wp:positionV>
                <wp:extent cx="1828800" cy="1828800"/>
                <wp:effectExtent l="0" t="0" r="0" b="635"/>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B6437" w:rsidRPr="008B6437" w:rsidRDefault="008B6437" w:rsidP="008B6437">
                            <w:pPr>
                              <w:spacing w:after="0" w:line="240" w:lineRule="auto"/>
                              <w:ind w:right="283"/>
                              <w:jc w:val="center"/>
                              <w:rPr>
                                <w:b/>
                                <w:color w:val="EEECE1" w:themeColor="background2"/>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EEECE1" w:themeColor="background2"/>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8B6437">
                              <w:rPr>
                                <w:b/>
                                <w:color w:val="EEECE1" w:themeColor="background2"/>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Консультация для родителей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CdrprvzwIAAJIFAAAOAAAAAAAAAAAAAAAAAC4CAABkcnMvZTJvRG9jLnhtbFBLAQIt&#10;ABQABgAIAAAAIQBLiSbN1gAAAAUBAAAPAAAAAAAAAAAAAAAAACkFAABkcnMvZG93bnJldi54bWxQ&#10;SwUGAAAAAAQABADzAAAALAYAAAAA&#10;" filled="f" stroked="f">
                <v:fill o:detectmouseclick="t"/>
                <v:textbox style="mso-fit-shape-to-text:t">
                  <w:txbxContent>
                    <w:p w:rsidR="008B6437" w:rsidRPr="008B6437" w:rsidRDefault="008B6437" w:rsidP="008B6437">
                      <w:pPr>
                        <w:spacing w:after="0" w:line="240" w:lineRule="auto"/>
                        <w:ind w:right="283"/>
                        <w:jc w:val="center"/>
                        <w:rPr>
                          <w:b/>
                          <w:color w:val="EEECE1" w:themeColor="background2"/>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color w:val="EEECE1" w:themeColor="background2"/>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8B6437">
                        <w:rPr>
                          <w:b/>
                          <w:color w:val="EEECE1" w:themeColor="background2"/>
                          <w:sz w:val="56"/>
                          <w:szCs w:val="5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Консультация для родителей</w:t>
                      </w:r>
                    </w:p>
                  </w:txbxContent>
                </v:textbox>
                <w10:wrap type="square"/>
              </v:shape>
            </w:pict>
          </mc:Fallback>
        </mc:AlternateContent>
      </w:r>
    </w:p>
    <w:p w:rsidR="008B6437" w:rsidRDefault="008B6437" w:rsidP="009975A1">
      <w:pPr>
        <w:shd w:val="clear" w:color="auto" w:fill="F6F6F6"/>
        <w:spacing w:after="0" w:line="240" w:lineRule="auto"/>
        <w:jc w:val="both"/>
        <w:textAlignment w:val="baseline"/>
        <w:rPr>
          <w:rFonts w:ascii="Times New Roman" w:eastAsia="Times New Roman" w:hAnsi="Times New Roman" w:cs="Times New Roman"/>
          <w:color w:val="000000"/>
          <w:kern w:val="36"/>
          <w:sz w:val="28"/>
          <w:szCs w:val="28"/>
          <w:lang w:eastAsia="ru-RU"/>
        </w:rPr>
      </w:pPr>
    </w:p>
    <w:p w:rsidR="008B6437" w:rsidRDefault="008B6437" w:rsidP="009975A1">
      <w:pPr>
        <w:shd w:val="clear" w:color="auto" w:fill="F6F6F6"/>
        <w:spacing w:after="0" w:line="240" w:lineRule="auto"/>
        <w:jc w:val="both"/>
        <w:textAlignment w:val="baseline"/>
        <w:rPr>
          <w:rFonts w:ascii="Times New Roman" w:eastAsia="Times New Roman" w:hAnsi="Times New Roman" w:cs="Times New Roman"/>
          <w:color w:val="000000"/>
          <w:sz w:val="28"/>
          <w:szCs w:val="28"/>
          <w:lang w:eastAsia="ru-RU"/>
        </w:rPr>
      </w:pPr>
    </w:p>
    <w:p w:rsidR="008B6437" w:rsidRDefault="009C6503" w:rsidP="00B26FEE">
      <w:pPr>
        <w:shd w:val="clear" w:color="auto" w:fill="F6F6F6"/>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sz w:val="28"/>
          <w:szCs w:val="28"/>
          <w:lang w:eastAsia="ru-RU"/>
        </w:rPr>
        <w:drawing>
          <wp:inline distT="0" distB="0" distL="0" distR="0" wp14:anchorId="54757792" wp14:editId="397900AB">
            <wp:extent cx="4143375" cy="3224064"/>
            <wp:effectExtent l="0" t="0" r="0" b="0"/>
            <wp:docPr id="3" name="Рисунок 3" descr="D:\логопед ДОУ\материалы для родительского уголка\ура- наконец-то в школ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огопед ДОУ\материалы для родительского уголка\ура- наконец-то в школу.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3375" cy="3224064"/>
                    </a:xfrm>
                    <a:prstGeom prst="rect">
                      <a:avLst/>
                    </a:prstGeom>
                    <a:noFill/>
                    <a:ln>
                      <a:noFill/>
                    </a:ln>
                  </pic:spPr>
                </pic:pic>
              </a:graphicData>
            </a:graphic>
          </wp:inline>
        </w:drawing>
      </w:r>
      <w:r w:rsidR="008B6437">
        <w:rPr>
          <w:noProof/>
        </w:rPr>
        <mc:AlternateContent>
          <mc:Choice Requires="wps">
            <w:drawing>
              <wp:anchor distT="0" distB="0" distL="114300" distR="114300" simplePos="0" relativeHeight="251663360" behindDoc="0" locked="0" layoutInCell="1" allowOverlap="1" wp14:anchorId="2A48A35B" wp14:editId="3FAFAC41">
                <wp:simplePos x="0" y="0"/>
                <wp:positionH relativeFrom="column">
                  <wp:posOffset>-228600</wp:posOffset>
                </wp:positionH>
                <wp:positionV relativeFrom="paragraph">
                  <wp:posOffset>98425</wp:posOffset>
                </wp:positionV>
                <wp:extent cx="1828800" cy="1828800"/>
                <wp:effectExtent l="0" t="0" r="0" b="3175"/>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B6437" w:rsidRPr="008B6437" w:rsidRDefault="008B6437" w:rsidP="008B6437">
                            <w:pPr>
                              <w:shd w:val="clear" w:color="auto" w:fill="F6F6F6"/>
                              <w:spacing w:after="0" w:line="240" w:lineRule="auto"/>
                              <w:jc w:val="center"/>
                              <w:textAlignment w:val="baseline"/>
                              <w:outlineLvl w:val="0"/>
                              <w:rPr>
                                <w:rFonts w:ascii="Times New Roman" w:eastAsia="Times New Roman" w:hAnsi="Times New Roman" w:cs="Times New Roman"/>
                                <w:b/>
                                <w:color w:val="000000"/>
                                <w:spacing w:val="10"/>
                                <w:kern w:val="36"/>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B6437">
                              <w:rPr>
                                <w:rFonts w:ascii="Times New Roman" w:eastAsia="Times New Roman" w:hAnsi="Times New Roman" w:cs="Times New Roman"/>
                                <w:b/>
                                <w:color w:val="000000"/>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«Речевая готовность ребенка к школе»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id="Поле 1" o:spid="_x0000_s1027" type="#_x0000_t202" style="position:absolute;left:0;text-align:left;margin-left:-18pt;margin-top:7.7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" filled="f" stroked="f">
                <v:fill o:detectmouseclick="t"/>
                <v:textbox style="mso-fit-shape-to-text:t">
                  <w:txbxContent>
                    <w:p w:rsidR="008B6437" w:rsidRPr="008B6437" w:rsidRDefault="008B6437" w:rsidP="008B6437">
                      <w:pPr>
                        <w:shd w:val="clear" w:color="auto" w:fill="F6F6F6"/>
                        <w:spacing w:after="0" w:line="240" w:lineRule="auto"/>
                        <w:jc w:val="center"/>
                        <w:textAlignment w:val="baseline"/>
                        <w:outlineLvl w:val="0"/>
                        <w:rPr>
                          <w:rFonts w:ascii="Times New Roman" w:eastAsia="Times New Roman" w:hAnsi="Times New Roman" w:cs="Times New Roman"/>
                          <w:b/>
                          <w:color w:val="000000"/>
                          <w:spacing w:val="10"/>
                          <w:kern w:val="36"/>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B6437">
                        <w:rPr>
                          <w:rFonts w:ascii="Times New Roman" w:eastAsia="Times New Roman" w:hAnsi="Times New Roman" w:cs="Times New Roman"/>
                          <w:b/>
                          <w:color w:val="000000"/>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«Речевая готовность ребенка к школе»</w:t>
                      </w:r>
                    </w:p>
                  </w:txbxContent>
                </v:textbox>
                <w10:wrap type="square"/>
              </v:shape>
            </w:pict>
          </mc:Fallback>
        </mc:AlternateContent>
      </w:r>
      <w:r>
        <w:rPr>
          <w:rFonts w:ascii="Times New Roman" w:eastAsia="Times New Roman" w:hAnsi="Times New Roman" w:cs="Times New Roman"/>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 xml:space="preserve">     </w:t>
      </w:r>
    </w:p>
    <w:p w:rsidR="008B6437" w:rsidRDefault="009975A1" w:rsidP="009C6503">
      <w:pPr>
        <w:shd w:val="clear" w:color="auto" w:fill="F6F6F6"/>
        <w:spacing w:after="0" w:line="240" w:lineRule="auto"/>
        <w:ind w:left="-709" w:firstLine="709"/>
        <w:jc w:val="both"/>
        <w:textAlignment w:val="baseline"/>
        <w:rPr>
          <w:rFonts w:ascii="Times New Roman" w:eastAsia="Times New Roman" w:hAnsi="Times New Roman" w:cs="Times New Roman"/>
          <w:color w:val="000000"/>
          <w:sz w:val="28"/>
          <w:szCs w:val="28"/>
          <w:lang w:eastAsia="ru-RU"/>
        </w:rPr>
      </w:pPr>
      <w:r w:rsidRPr="009975A1">
        <w:rPr>
          <w:rFonts w:ascii="Times New Roman" w:eastAsia="Times New Roman" w:hAnsi="Times New Roman" w:cs="Times New Roman"/>
          <w:color w:val="000000"/>
          <w:sz w:val="28"/>
          <w:szCs w:val="28"/>
          <w:lang w:eastAsia="ru-RU"/>
        </w:rPr>
        <w:t xml:space="preserve">Своевременное овладение правильной, чистой речью имеет </w:t>
      </w:r>
      <w:proofErr w:type="gramStart"/>
      <w:r w:rsidRPr="009975A1">
        <w:rPr>
          <w:rFonts w:ascii="Times New Roman" w:eastAsia="Times New Roman" w:hAnsi="Times New Roman" w:cs="Times New Roman"/>
          <w:color w:val="000000"/>
          <w:sz w:val="28"/>
          <w:szCs w:val="28"/>
          <w:lang w:eastAsia="ru-RU"/>
        </w:rPr>
        <w:t>важное значение</w:t>
      </w:r>
      <w:proofErr w:type="gramEnd"/>
      <w:r w:rsidRPr="009975A1">
        <w:rPr>
          <w:rFonts w:ascii="Times New Roman" w:eastAsia="Times New Roman" w:hAnsi="Times New Roman" w:cs="Times New Roman"/>
          <w:color w:val="000000"/>
          <w:sz w:val="28"/>
          <w:szCs w:val="28"/>
          <w:lang w:eastAsia="ru-RU"/>
        </w:rPr>
        <w:t xml:space="preserve"> для формирования полноценной личности. Человек с хорошо развитой речью легко вступает в общение, он может понятно выражать свои мысли и желания, задавать вопросы, договариваться с партнёрами о совместной деятельности, руководить коллективом. И наоборот, неясная речь весьма затрудняет взаимоотношения с окружающими и нередко накладывает тяжёлый отпечаток на характер человека. Правильная, хорошо развитая речь, является одним из основных показателей готовности ребёнка к успешному обучению в школе. Недостатки речи могут привести к неуспеваемости, породить неуверенность малыша в своих силах, а это будет иметь далеко идущие негативные последствия. </w:t>
      </w:r>
      <w:r w:rsidR="008B6437">
        <w:rPr>
          <w:rFonts w:ascii="Times New Roman" w:eastAsia="Times New Roman" w:hAnsi="Times New Roman" w:cs="Times New Roman"/>
          <w:color w:val="000000"/>
          <w:sz w:val="28"/>
          <w:szCs w:val="28"/>
          <w:lang w:eastAsia="ru-RU"/>
        </w:rPr>
        <w:t xml:space="preserve">                                        </w:t>
      </w:r>
    </w:p>
    <w:p w:rsidR="009975A1" w:rsidRPr="008B6437" w:rsidRDefault="009975A1" w:rsidP="009C6503">
      <w:pPr>
        <w:shd w:val="clear" w:color="auto" w:fill="F6F6F6"/>
        <w:spacing w:after="0" w:line="240" w:lineRule="auto"/>
        <w:ind w:left="-709" w:firstLine="709"/>
        <w:jc w:val="both"/>
        <w:textAlignment w:val="baseline"/>
        <w:rPr>
          <w:rFonts w:ascii="Times New Roman" w:eastAsia="Times New Roman" w:hAnsi="Times New Roman" w:cs="Times New Roman"/>
          <w:b/>
          <w:color w:val="FF0000"/>
          <w:sz w:val="28"/>
          <w:szCs w:val="28"/>
          <w:lang w:eastAsia="ru-RU"/>
        </w:rPr>
      </w:pPr>
      <w:r w:rsidRPr="009975A1">
        <w:rPr>
          <w:rFonts w:ascii="Times New Roman" w:eastAsia="Times New Roman" w:hAnsi="Times New Roman" w:cs="Times New Roman"/>
          <w:color w:val="000000"/>
          <w:sz w:val="28"/>
          <w:szCs w:val="28"/>
          <w:lang w:eastAsia="ru-RU"/>
        </w:rPr>
        <w:t>Готовность и неготовность ребёнка к началу школьного обучения во многом определяется уровнем его речевого развития. Это связано с тем, что именно при помощи речи, устной и письменной, ему предстоит усваивать всю систему знаний. Если устной речью он уже овладел до школы, то письменной ему ещё только предстоит овладеть. И чем лучше будет развита у ребёнка ко времени поступления в школу его устная речь, тем легче ему будет овладеть чтением и письмом и тем полноценнее будет приобретённая письменная речь.</w:t>
      </w:r>
      <w:r w:rsidR="008B6437">
        <w:rPr>
          <w:rFonts w:ascii="Times New Roman" w:eastAsia="Times New Roman" w:hAnsi="Times New Roman" w:cs="Times New Roman"/>
          <w:color w:val="000000"/>
          <w:sz w:val="28"/>
          <w:szCs w:val="28"/>
          <w:lang w:eastAsia="ru-RU"/>
        </w:rPr>
        <w:t xml:space="preserve"> </w:t>
      </w:r>
      <w:r w:rsidRPr="009975A1">
        <w:rPr>
          <w:rFonts w:ascii="Times New Roman" w:eastAsia="Times New Roman" w:hAnsi="Times New Roman" w:cs="Times New Roman"/>
          <w:color w:val="000000"/>
          <w:sz w:val="28"/>
          <w:szCs w:val="28"/>
          <w:lang w:eastAsia="ru-RU"/>
        </w:rPr>
        <w:t xml:space="preserve">Поэтому очень важно выявить даже самые незначительные отклонения в речевом развитии дошкольника и успеть их преодолеть до начала его обучения грамоте. </w:t>
      </w:r>
      <w:r w:rsidRPr="008B6437">
        <w:rPr>
          <w:rFonts w:ascii="Times New Roman" w:eastAsia="Times New Roman" w:hAnsi="Times New Roman" w:cs="Times New Roman"/>
          <w:b/>
          <w:color w:val="FF0000"/>
          <w:sz w:val="28"/>
          <w:szCs w:val="28"/>
          <w:lang w:eastAsia="ru-RU"/>
        </w:rPr>
        <w:t>Особого внимания требует:</w:t>
      </w:r>
    </w:p>
    <w:p w:rsidR="008B6437" w:rsidRPr="009975A1" w:rsidRDefault="008B6437" w:rsidP="009C6503">
      <w:pPr>
        <w:shd w:val="clear" w:color="auto" w:fill="F6F6F6"/>
        <w:spacing w:after="0" w:line="240" w:lineRule="auto"/>
        <w:ind w:left="-709" w:firstLine="709"/>
        <w:jc w:val="both"/>
        <w:textAlignment w:val="baseline"/>
        <w:rPr>
          <w:rFonts w:ascii="Times New Roman" w:eastAsia="Times New Roman" w:hAnsi="Times New Roman" w:cs="Times New Roman"/>
          <w:color w:val="000000"/>
          <w:sz w:val="28"/>
          <w:szCs w:val="28"/>
          <w:lang w:eastAsia="ru-RU"/>
        </w:rPr>
      </w:pPr>
    </w:p>
    <w:p w:rsidR="008B6437"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C00000"/>
          <w:sz w:val="28"/>
          <w:szCs w:val="28"/>
          <w:lang w:eastAsia="ru-RU"/>
        </w:rPr>
      </w:pPr>
      <w:r w:rsidRPr="008B6437">
        <w:rPr>
          <w:rFonts w:ascii="Times New Roman" w:eastAsia="Times New Roman" w:hAnsi="Times New Roman" w:cs="Times New Roman"/>
          <w:b/>
          <w:bCs/>
          <w:color w:val="C00000"/>
          <w:sz w:val="28"/>
          <w:szCs w:val="28"/>
          <w:bdr w:val="none" w:sz="0" w:space="0" w:color="auto" w:frame="1"/>
          <w:lang w:eastAsia="ru-RU"/>
        </w:rPr>
        <w:t>1. Правильность произношения звуков.</w:t>
      </w:r>
      <w:r w:rsidR="008B6437">
        <w:rPr>
          <w:rFonts w:ascii="Times New Roman" w:eastAsia="Times New Roman" w:hAnsi="Times New Roman" w:cs="Times New Roman"/>
          <w:color w:val="C00000"/>
          <w:sz w:val="28"/>
          <w:szCs w:val="28"/>
          <w:lang w:eastAsia="ru-RU"/>
        </w:rPr>
        <w:t xml:space="preserve">                   </w:t>
      </w:r>
    </w:p>
    <w:p w:rsidR="00B26FEE" w:rsidRPr="00B26FEE"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9975A1">
        <w:rPr>
          <w:rFonts w:ascii="Times New Roman" w:eastAsia="Times New Roman" w:hAnsi="Times New Roman" w:cs="Times New Roman"/>
          <w:color w:val="000000"/>
          <w:sz w:val="28"/>
          <w:szCs w:val="28"/>
          <w:lang w:eastAsia="ru-RU"/>
        </w:rPr>
        <w:t>До начала обучения грамоте ребёнок должен овладеть правильным произношением всех речевых звуков, причём особенно недопустимо наличие в его речи полных звуковых замен (</w:t>
      </w:r>
      <w:proofErr w:type="spellStart"/>
      <w:r w:rsidRPr="009975A1">
        <w:rPr>
          <w:rFonts w:ascii="Times New Roman" w:eastAsia="Times New Roman" w:hAnsi="Times New Roman" w:cs="Times New Roman"/>
          <w:color w:val="000000"/>
          <w:sz w:val="28"/>
          <w:szCs w:val="28"/>
          <w:lang w:eastAsia="ru-RU"/>
        </w:rPr>
        <w:t>калтина</w:t>
      </w:r>
      <w:proofErr w:type="spellEnd"/>
      <w:r w:rsidRPr="009975A1">
        <w:rPr>
          <w:rFonts w:ascii="Times New Roman" w:eastAsia="Times New Roman" w:hAnsi="Times New Roman" w:cs="Times New Roman"/>
          <w:color w:val="000000"/>
          <w:sz w:val="28"/>
          <w:szCs w:val="28"/>
          <w:lang w:eastAsia="ru-RU"/>
        </w:rPr>
        <w:t xml:space="preserve"> </w:t>
      </w:r>
      <w:proofErr w:type="gramStart"/>
      <w:r w:rsidRPr="009975A1">
        <w:rPr>
          <w:rFonts w:ascii="Times New Roman" w:eastAsia="Times New Roman" w:hAnsi="Times New Roman" w:cs="Times New Roman"/>
          <w:color w:val="000000"/>
          <w:sz w:val="28"/>
          <w:szCs w:val="28"/>
          <w:lang w:eastAsia="ru-RU"/>
        </w:rPr>
        <w:t>вместо</w:t>
      </w:r>
      <w:proofErr w:type="gramEnd"/>
      <w:r w:rsidRPr="009975A1">
        <w:rPr>
          <w:rFonts w:ascii="Times New Roman" w:eastAsia="Times New Roman" w:hAnsi="Times New Roman" w:cs="Times New Roman"/>
          <w:color w:val="000000"/>
          <w:sz w:val="28"/>
          <w:szCs w:val="28"/>
          <w:lang w:eastAsia="ru-RU"/>
        </w:rPr>
        <w:t xml:space="preserve"> картина). Такого рода дефекты в произношении звуков обычно отражаются на письме.</w:t>
      </w:r>
    </w:p>
    <w:p w:rsidR="00B26FEE"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B26FEE">
        <w:rPr>
          <w:rFonts w:ascii="Times New Roman" w:eastAsia="Times New Roman" w:hAnsi="Times New Roman" w:cs="Times New Roman"/>
          <w:b/>
          <w:bCs/>
          <w:color w:val="C00000"/>
          <w:sz w:val="28"/>
          <w:szCs w:val="28"/>
          <w:bdr w:val="none" w:sz="0" w:space="0" w:color="auto" w:frame="1"/>
          <w:lang w:eastAsia="ru-RU"/>
        </w:rPr>
        <w:t xml:space="preserve">2. </w:t>
      </w:r>
      <w:proofErr w:type="spellStart"/>
      <w:r w:rsidR="00756D18" w:rsidRPr="00756D18">
        <w:rPr>
          <w:rFonts w:ascii="Times New Roman" w:eastAsia="Times New Roman" w:hAnsi="Times New Roman" w:cs="Times New Roman"/>
          <w:b/>
          <w:bCs/>
          <w:color w:val="C00000"/>
          <w:sz w:val="28"/>
          <w:szCs w:val="28"/>
          <w:bdr w:val="none" w:sz="0" w:space="0" w:color="auto" w:frame="1"/>
          <w:lang w:eastAsia="ru-RU"/>
        </w:rPr>
        <w:t>Сформированность</w:t>
      </w:r>
      <w:proofErr w:type="spellEnd"/>
      <w:r w:rsidR="00756D18" w:rsidRPr="00756D18">
        <w:rPr>
          <w:rFonts w:ascii="Times New Roman" w:eastAsia="Times New Roman" w:hAnsi="Times New Roman" w:cs="Times New Roman"/>
          <w:b/>
          <w:bCs/>
          <w:color w:val="C00000"/>
          <w:sz w:val="28"/>
          <w:szCs w:val="28"/>
          <w:bdr w:val="none" w:sz="0" w:space="0" w:color="auto" w:frame="1"/>
          <w:lang w:eastAsia="ru-RU"/>
        </w:rPr>
        <w:t xml:space="preserve"> навыков звукового анализа и синтеза</w:t>
      </w:r>
      <w:r w:rsidR="00756D18">
        <w:rPr>
          <w:rFonts w:ascii="Times New Roman" w:eastAsia="Times New Roman" w:hAnsi="Times New Roman" w:cs="Times New Roman"/>
          <w:b/>
          <w:bCs/>
          <w:color w:val="C00000"/>
          <w:sz w:val="28"/>
          <w:szCs w:val="28"/>
          <w:bdr w:val="none" w:sz="0" w:space="0" w:color="auto" w:frame="1"/>
          <w:lang w:eastAsia="ru-RU"/>
        </w:rPr>
        <w:t>.</w:t>
      </w:r>
    </w:p>
    <w:p w:rsidR="00756D18" w:rsidRDefault="00756D18" w:rsidP="009C6503">
      <w:pPr>
        <w:shd w:val="clear" w:color="auto" w:fill="F6F6F6"/>
        <w:spacing w:after="0" w:line="240" w:lineRule="auto"/>
        <w:ind w:left="-709"/>
        <w:jc w:val="both"/>
        <w:textAlignment w:val="baseline"/>
      </w:pPr>
      <w:r>
        <w:rPr>
          <w:rFonts w:ascii="Times New Roman" w:eastAsia="Times New Roman" w:hAnsi="Times New Roman" w:cs="Times New Roman"/>
          <w:color w:val="000000"/>
          <w:sz w:val="28"/>
          <w:szCs w:val="28"/>
          <w:lang w:eastAsia="ru-RU"/>
        </w:rPr>
        <w:t xml:space="preserve">        </w:t>
      </w:r>
      <w:proofErr w:type="spellStart"/>
      <w:r w:rsidRPr="00756D18">
        <w:rPr>
          <w:rFonts w:ascii="Times New Roman" w:eastAsia="Times New Roman" w:hAnsi="Times New Roman" w:cs="Times New Roman"/>
          <w:color w:val="000000"/>
          <w:sz w:val="28"/>
          <w:szCs w:val="28"/>
          <w:lang w:eastAsia="ru-RU"/>
        </w:rPr>
        <w:t>Сформированность</w:t>
      </w:r>
      <w:proofErr w:type="spellEnd"/>
      <w:r w:rsidRPr="00756D18">
        <w:rPr>
          <w:rFonts w:ascii="Times New Roman" w:eastAsia="Times New Roman" w:hAnsi="Times New Roman" w:cs="Times New Roman"/>
          <w:color w:val="000000"/>
          <w:sz w:val="28"/>
          <w:szCs w:val="28"/>
          <w:lang w:eastAsia="ru-RU"/>
        </w:rPr>
        <w:t xml:space="preserve"> навыков звукового анализа и синтеза — это умение выделить в звучащем слове звуки, определить их количество и последовательность, назвать звук по заданию (3-й, 5-й), определить место звука в слове, отгадать слово по отдельно названным звукам.</w:t>
      </w:r>
      <w:r w:rsidRPr="00756D18">
        <w:t xml:space="preserve"> </w:t>
      </w:r>
    </w:p>
    <w:p w:rsidR="00B26FEE" w:rsidRPr="009975A1" w:rsidRDefault="009C6503"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756D18" w:rsidRPr="00756D18">
        <w:rPr>
          <w:rFonts w:ascii="Times New Roman" w:eastAsia="Times New Roman" w:hAnsi="Times New Roman" w:cs="Times New Roman"/>
          <w:color w:val="000000"/>
          <w:sz w:val="28"/>
          <w:szCs w:val="28"/>
          <w:lang w:eastAsia="ru-RU"/>
        </w:rPr>
        <w:t>дной из необходимых предпосылок овладения грамотой</w:t>
      </w:r>
      <w:r>
        <w:rPr>
          <w:rFonts w:ascii="Times New Roman" w:eastAsia="Times New Roman" w:hAnsi="Times New Roman" w:cs="Times New Roman"/>
          <w:color w:val="000000"/>
          <w:sz w:val="28"/>
          <w:szCs w:val="28"/>
          <w:lang w:eastAsia="ru-RU"/>
        </w:rPr>
        <w:t xml:space="preserve"> является также ч</w:t>
      </w:r>
      <w:r w:rsidRPr="009C6503">
        <w:rPr>
          <w:rFonts w:ascii="Times New Roman" w:eastAsia="Times New Roman" w:hAnsi="Times New Roman" w:cs="Times New Roman"/>
          <w:color w:val="000000"/>
          <w:sz w:val="28"/>
          <w:szCs w:val="28"/>
          <w:lang w:eastAsia="ru-RU"/>
        </w:rPr>
        <w:t>ёткое различение на слух всех звуков речи</w:t>
      </w:r>
      <w:r w:rsidR="00756D18" w:rsidRPr="00756D18">
        <w:rPr>
          <w:rFonts w:ascii="Times New Roman" w:eastAsia="Times New Roman" w:hAnsi="Times New Roman" w:cs="Times New Roman"/>
          <w:color w:val="000000"/>
          <w:sz w:val="28"/>
          <w:szCs w:val="28"/>
          <w:lang w:eastAsia="ru-RU"/>
        </w:rPr>
        <w:t>. Запись любого слова предполагает умение определить («опознать») каждый входящий в его состав звук и обозначить его соответствующей буквой. Если же некоторые звуки кажутся ребёнку одинаковыми, то он неизбежно будет затрудняться при выборе соответствующих этим звукам букв во время письма</w:t>
      </w:r>
      <w:r>
        <w:rPr>
          <w:rFonts w:ascii="Times New Roman" w:eastAsia="Times New Roman" w:hAnsi="Times New Roman" w:cs="Times New Roman"/>
          <w:color w:val="000000"/>
          <w:sz w:val="28"/>
          <w:szCs w:val="28"/>
          <w:lang w:eastAsia="ru-RU"/>
        </w:rPr>
        <w:t>.</w:t>
      </w:r>
      <w:r w:rsidR="00756D18" w:rsidRPr="00756D18">
        <w:rPr>
          <w:rFonts w:ascii="Times New Roman" w:eastAsia="Times New Roman" w:hAnsi="Times New Roman" w:cs="Times New Roman"/>
          <w:color w:val="000000"/>
          <w:sz w:val="28"/>
          <w:szCs w:val="28"/>
          <w:lang w:eastAsia="ru-RU"/>
        </w:rPr>
        <w:t xml:space="preserve"> </w:t>
      </w:r>
      <w:proofErr w:type="gramStart"/>
      <w:r w:rsidR="00756D18" w:rsidRPr="00756D18">
        <w:rPr>
          <w:rFonts w:ascii="Times New Roman" w:eastAsia="Times New Roman" w:hAnsi="Times New Roman" w:cs="Times New Roman"/>
          <w:color w:val="000000"/>
          <w:sz w:val="28"/>
          <w:szCs w:val="28"/>
          <w:lang w:eastAsia="ru-RU"/>
        </w:rPr>
        <w:t>Э</w:t>
      </w:r>
      <w:proofErr w:type="gramEnd"/>
      <w:r w:rsidR="00756D18" w:rsidRPr="00756D18">
        <w:rPr>
          <w:rFonts w:ascii="Times New Roman" w:eastAsia="Times New Roman" w:hAnsi="Times New Roman" w:cs="Times New Roman"/>
          <w:color w:val="000000"/>
          <w:sz w:val="28"/>
          <w:szCs w:val="28"/>
          <w:lang w:eastAsia="ru-RU"/>
        </w:rPr>
        <w:t xml:space="preserve">ти навыки чрезвычайно важны для овладения чтением и письмом. Их </w:t>
      </w:r>
      <w:proofErr w:type="spellStart"/>
      <w:r w:rsidR="00756D18" w:rsidRPr="00756D18">
        <w:rPr>
          <w:rFonts w:ascii="Times New Roman" w:eastAsia="Times New Roman" w:hAnsi="Times New Roman" w:cs="Times New Roman"/>
          <w:color w:val="000000"/>
          <w:sz w:val="28"/>
          <w:szCs w:val="28"/>
          <w:lang w:eastAsia="ru-RU"/>
        </w:rPr>
        <w:t>несформированность</w:t>
      </w:r>
      <w:proofErr w:type="spellEnd"/>
      <w:r w:rsidR="00756D18" w:rsidRPr="00756D18">
        <w:rPr>
          <w:rFonts w:ascii="Times New Roman" w:eastAsia="Times New Roman" w:hAnsi="Times New Roman" w:cs="Times New Roman"/>
          <w:color w:val="000000"/>
          <w:sz w:val="28"/>
          <w:szCs w:val="28"/>
          <w:lang w:eastAsia="ru-RU"/>
        </w:rPr>
        <w:t xml:space="preserve"> неизбежно проявляется на письме в специфических ошибках в виде пропусков букв и слогов, перестановок букв, искажениях слов.</w:t>
      </w:r>
    </w:p>
    <w:p w:rsidR="009975A1" w:rsidRPr="009975A1"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B26FEE">
        <w:rPr>
          <w:rFonts w:ascii="Times New Roman" w:eastAsia="Times New Roman" w:hAnsi="Times New Roman" w:cs="Times New Roman"/>
          <w:b/>
          <w:bCs/>
          <w:color w:val="C00000"/>
          <w:sz w:val="28"/>
          <w:szCs w:val="28"/>
          <w:bdr w:val="none" w:sz="0" w:space="0" w:color="auto" w:frame="1"/>
          <w:lang w:eastAsia="ru-RU"/>
        </w:rPr>
        <w:t>3. Владение элементарными навыками звукового анализа слов.</w:t>
      </w:r>
      <w:r w:rsidRPr="00B26FEE">
        <w:rPr>
          <w:rFonts w:ascii="Times New Roman" w:eastAsia="Times New Roman" w:hAnsi="Times New Roman" w:cs="Times New Roman"/>
          <w:color w:val="C00000"/>
          <w:sz w:val="28"/>
          <w:szCs w:val="28"/>
          <w:lang w:eastAsia="ru-RU"/>
        </w:rPr>
        <w:br/>
      </w:r>
      <w:r w:rsidR="00756D18">
        <w:rPr>
          <w:rFonts w:ascii="Times New Roman" w:eastAsia="Times New Roman" w:hAnsi="Times New Roman" w:cs="Times New Roman"/>
          <w:color w:val="000000"/>
          <w:sz w:val="28"/>
          <w:szCs w:val="28"/>
          <w:lang w:eastAsia="ru-RU"/>
        </w:rPr>
        <w:t xml:space="preserve">       </w:t>
      </w:r>
      <w:r w:rsidRPr="009975A1">
        <w:rPr>
          <w:rFonts w:ascii="Times New Roman" w:eastAsia="Times New Roman" w:hAnsi="Times New Roman" w:cs="Times New Roman"/>
          <w:color w:val="000000"/>
          <w:sz w:val="28"/>
          <w:szCs w:val="28"/>
          <w:lang w:eastAsia="ru-RU"/>
        </w:rPr>
        <w:t>Для записи любого слова ребёнок должен не только уметь отличать друг от друга все составляющие его звуки, но и отчётливо представлять себе их последовательность, то есть он должен владеть звуковым анализом слов. Простейшие формы такого анализа становятся доступными детям уже в дошкольном возрасте, и это является одним из важных свидетельств их готовности к обучению грамоте.</w:t>
      </w:r>
    </w:p>
    <w:p w:rsidR="00B26FEE" w:rsidRPr="00B26FEE"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C00000"/>
          <w:sz w:val="28"/>
          <w:szCs w:val="28"/>
          <w:lang w:eastAsia="ru-RU"/>
        </w:rPr>
      </w:pPr>
      <w:r w:rsidRPr="00B26FEE">
        <w:rPr>
          <w:rFonts w:ascii="Times New Roman" w:eastAsia="Times New Roman" w:hAnsi="Times New Roman" w:cs="Times New Roman"/>
          <w:b/>
          <w:bCs/>
          <w:color w:val="C00000"/>
          <w:sz w:val="28"/>
          <w:szCs w:val="28"/>
          <w:bdr w:val="none" w:sz="0" w:space="0" w:color="auto" w:frame="1"/>
          <w:lang w:eastAsia="ru-RU"/>
        </w:rPr>
        <w:t>4. Состояние словарного запаса.</w:t>
      </w:r>
      <w:r w:rsidR="00B26FEE" w:rsidRPr="00B26FEE">
        <w:rPr>
          <w:rFonts w:ascii="Times New Roman" w:eastAsia="Times New Roman" w:hAnsi="Times New Roman" w:cs="Times New Roman"/>
          <w:color w:val="C00000"/>
          <w:sz w:val="28"/>
          <w:szCs w:val="28"/>
          <w:lang w:eastAsia="ru-RU"/>
        </w:rPr>
        <w:t xml:space="preserve">                </w:t>
      </w:r>
    </w:p>
    <w:p w:rsidR="009975A1" w:rsidRPr="00756D18" w:rsidRDefault="00756D18" w:rsidP="009C6503">
      <w:pPr>
        <w:shd w:val="clear" w:color="auto" w:fill="F6F6F6"/>
        <w:spacing w:after="0" w:line="240" w:lineRule="auto"/>
        <w:ind w:left="-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975A1" w:rsidRPr="009975A1">
        <w:rPr>
          <w:rFonts w:ascii="Times New Roman" w:eastAsia="Times New Roman" w:hAnsi="Times New Roman" w:cs="Times New Roman"/>
          <w:color w:val="000000"/>
          <w:sz w:val="28"/>
          <w:szCs w:val="28"/>
          <w:lang w:eastAsia="ru-RU"/>
        </w:rPr>
        <w:t>Словарный запас ребёнка старшего дошкольного возраста должен составлять не менее 2000 слов, причем в нем должны быть представлены все основные части реч</w:t>
      </w:r>
      <w:proofErr w:type="gramStart"/>
      <w:r w:rsidR="009975A1" w:rsidRPr="009975A1">
        <w:rPr>
          <w:rFonts w:ascii="Times New Roman" w:eastAsia="Times New Roman" w:hAnsi="Times New Roman" w:cs="Times New Roman"/>
          <w:color w:val="000000"/>
          <w:sz w:val="28"/>
          <w:szCs w:val="28"/>
          <w:lang w:eastAsia="ru-RU"/>
        </w:rPr>
        <w:t>и-</w:t>
      </w:r>
      <w:proofErr w:type="gramEnd"/>
      <w:r w:rsidR="009975A1" w:rsidRPr="009975A1">
        <w:rPr>
          <w:rFonts w:ascii="Times New Roman" w:eastAsia="Times New Roman" w:hAnsi="Times New Roman" w:cs="Times New Roman"/>
          <w:color w:val="000000"/>
          <w:sz w:val="28"/>
          <w:szCs w:val="28"/>
          <w:lang w:eastAsia="ru-RU"/>
        </w:rPr>
        <w:t xml:space="preserve"> существительные, глаголы, прилагательные, числительные, местоимения, наречия, предлоги, сочинительные и подчинительные союзы. </w:t>
      </w:r>
      <w:proofErr w:type="gramStart"/>
      <w:r w:rsidRPr="00756D18">
        <w:rPr>
          <w:rFonts w:ascii="Times New Roman" w:eastAsia="Times New Roman" w:hAnsi="Times New Roman" w:cs="Times New Roman"/>
          <w:sz w:val="28"/>
          <w:szCs w:val="28"/>
          <w:lang w:eastAsia="ru-RU"/>
        </w:rPr>
        <w:t>К школе ребенок должен: употреблять обобщающие пон</w:t>
      </w:r>
      <w:r w:rsidRPr="00756D18">
        <w:rPr>
          <w:rFonts w:ascii="Times New Roman" w:eastAsia="Times New Roman" w:hAnsi="Times New Roman" w:cs="Times New Roman"/>
          <w:sz w:val="28"/>
          <w:szCs w:val="28"/>
          <w:lang w:eastAsia="ru-RU"/>
        </w:rPr>
        <w:t xml:space="preserve">ятия (головные уборы, транспорт, </w:t>
      </w:r>
      <w:r w:rsidRPr="00756D18">
        <w:rPr>
          <w:rFonts w:ascii="Times New Roman" w:eastAsia="Times New Roman" w:hAnsi="Times New Roman" w:cs="Times New Roman"/>
          <w:sz w:val="28"/>
          <w:szCs w:val="28"/>
          <w:lang w:eastAsia="ru-RU"/>
        </w:rPr>
        <w:t>времена года</w:t>
      </w:r>
      <w:r w:rsidRPr="00756D18">
        <w:rPr>
          <w:rFonts w:ascii="Times New Roman" w:eastAsia="Times New Roman" w:hAnsi="Times New Roman" w:cs="Times New Roman"/>
          <w:sz w:val="28"/>
          <w:szCs w:val="28"/>
          <w:lang w:eastAsia="ru-RU"/>
        </w:rPr>
        <w:t>,</w:t>
      </w:r>
      <w:r w:rsidRPr="00756D18">
        <w:t xml:space="preserve"> </w:t>
      </w:r>
      <w:r w:rsidRPr="00756D18">
        <w:rPr>
          <w:rFonts w:ascii="Times New Roman" w:eastAsia="Times New Roman" w:hAnsi="Times New Roman" w:cs="Times New Roman"/>
          <w:sz w:val="28"/>
          <w:szCs w:val="28"/>
          <w:lang w:eastAsia="ru-RU"/>
        </w:rPr>
        <w:t>обувь, посуда, птицы, овощи, животные</w:t>
      </w:r>
      <w:r>
        <w:rPr>
          <w:rFonts w:ascii="Times New Roman" w:eastAsia="Times New Roman" w:hAnsi="Times New Roman" w:cs="Times New Roman"/>
          <w:sz w:val="28"/>
          <w:szCs w:val="28"/>
          <w:lang w:eastAsia="ru-RU"/>
        </w:rPr>
        <w:t xml:space="preserve"> и т.д.</w:t>
      </w:r>
      <w:r w:rsidRPr="00756D18">
        <w:rPr>
          <w:rFonts w:ascii="Times New Roman" w:eastAsia="Times New Roman" w:hAnsi="Times New Roman" w:cs="Times New Roman"/>
          <w:sz w:val="28"/>
          <w:szCs w:val="28"/>
          <w:lang w:eastAsia="ru-RU"/>
        </w:rPr>
        <w:t>), уметь давать определение предмета через род и вид (сахарница — посуда для сахара), использовать в речи слова-антонимы (высокий — низкий), знать не только названия предметов, но и их частей.</w:t>
      </w:r>
      <w:proofErr w:type="gramEnd"/>
      <w:r w:rsidRPr="00756D18">
        <w:rPr>
          <w:rFonts w:ascii="Times New Roman" w:eastAsia="Times New Roman" w:hAnsi="Times New Roman" w:cs="Times New Roman"/>
          <w:sz w:val="28"/>
          <w:szCs w:val="28"/>
          <w:lang w:eastAsia="ru-RU"/>
        </w:rPr>
        <w:t xml:space="preserve"> Начинается осмысление и употребление слов с переносным значением (ползет время, золотые руки, потерять голову). При речевой патологии часто отмечаются замены слов (плащ — куртка, шляпа </w:t>
      </w:r>
      <w:proofErr w:type="gramStart"/>
      <w:r w:rsidRPr="00756D18">
        <w:rPr>
          <w:rFonts w:ascii="Times New Roman" w:eastAsia="Times New Roman" w:hAnsi="Times New Roman" w:cs="Times New Roman"/>
          <w:sz w:val="28"/>
          <w:szCs w:val="28"/>
          <w:lang w:eastAsia="ru-RU"/>
        </w:rPr>
        <w:t>-ш</w:t>
      </w:r>
      <w:proofErr w:type="gramEnd"/>
      <w:r w:rsidRPr="00756D18">
        <w:rPr>
          <w:rFonts w:ascii="Times New Roman" w:eastAsia="Times New Roman" w:hAnsi="Times New Roman" w:cs="Times New Roman"/>
          <w:sz w:val="28"/>
          <w:szCs w:val="28"/>
          <w:lang w:eastAsia="ru-RU"/>
        </w:rPr>
        <w:t>апка, шьет — вышивает), названия предметов заменяются названиями действий (ошейник — чтоб собачка не убежала, обувь — на ноги надевают), обнаруживается недостаточный запас знаний об окружающем.</w:t>
      </w:r>
    </w:p>
    <w:p w:rsidR="00B26FEE" w:rsidRPr="00B26FEE"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C00000"/>
          <w:sz w:val="28"/>
          <w:szCs w:val="28"/>
          <w:lang w:eastAsia="ru-RU"/>
        </w:rPr>
      </w:pPr>
      <w:r w:rsidRPr="00B26FEE">
        <w:rPr>
          <w:rFonts w:ascii="Times New Roman" w:eastAsia="Times New Roman" w:hAnsi="Times New Roman" w:cs="Times New Roman"/>
          <w:b/>
          <w:bCs/>
          <w:color w:val="C00000"/>
          <w:sz w:val="28"/>
          <w:szCs w:val="28"/>
          <w:bdr w:val="none" w:sz="0" w:space="0" w:color="auto" w:frame="1"/>
          <w:lang w:eastAsia="ru-RU"/>
        </w:rPr>
        <w:t xml:space="preserve">5. </w:t>
      </w:r>
      <w:proofErr w:type="spellStart"/>
      <w:r w:rsidRPr="00B26FEE">
        <w:rPr>
          <w:rFonts w:ascii="Times New Roman" w:eastAsia="Times New Roman" w:hAnsi="Times New Roman" w:cs="Times New Roman"/>
          <w:b/>
          <w:bCs/>
          <w:color w:val="C00000"/>
          <w:sz w:val="28"/>
          <w:szCs w:val="28"/>
          <w:bdr w:val="none" w:sz="0" w:space="0" w:color="auto" w:frame="1"/>
          <w:lang w:eastAsia="ru-RU"/>
        </w:rPr>
        <w:t>Сформированность</w:t>
      </w:r>
      <w:proofErr w:type="spellEnd"/>
      <w:r w:rsidRPr="00B26FEE">
        <w:rPr>
          <w:rFonts w:ascii="Times New Roman" w:eastAsia="Times New Roman" w:hAnsi="Times New Roman" w:cs="Times New Roman"/>
          <w:b/>
          <w:bCs/>
          <w:color w:val="C00000"/>
          <w:sz w:val="28"/>
          <w:szCs w:val="28"/>
          <w:bdr w:val="none" w:sz="0" w:space="0" w:color="auto" w:frame="1"/>
          <w:lang w:eastAsia="ru-RU"/>
        </w:rPr>
        <w:t xml:space="preserve"> грамматических систем.</w:t>
      </w:r>
      <w:r w:rsidR="00B26FEE" w:rsidRPr="00B26FEE">
        <w:rPr>
          <w:rFonts w:ascii="Times New Roman" w:eastAsia="Times New Roman" w:hAnsi="Times New Roman" w:cs="Times New Roman"/>
          <w:color w:val="C00000"/>
          <w:sz w:val="28"/>
          <w:szCs w:val="28"/>
          <w:lang w:eastAsia="ru-RU"/>
        </w:rPr>
        <w:t xml:space="preserve">       </w:t>
      </w:r>
    </w:p>
    <w:p w:rsidR="009975A1" w:rsidRPr="009975A1" w:rsidRDefault="00756D18"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56D18">
        <w:rPr>
          <w:rFonts w:ascii="Times New Roman" w:eastAsia="Times New Roman" w:hAnsi="Times New Roman" w:cs="Times New Roman"/>
          <w:color w:val="000000"/>
          <w:sz w:val="28"/>
          <w:szCs w:val="28"/>
          <w:lang w:eastAsia="ru-RU"/>
        </w:rPr>
        <w:t xml:space="preserve">При нормальном речевом развитии дети строят свои высказывания в соответствии с грамматическими нормами. В речи появляются сложные </w:t>
      </w:r>
      <w:r w:rsidRPr="00756D18">
        <w:rPr>
          <w:rFonts w:ascii="Times New Roman" w:eastAsia="Times New Roman" w:hAnsi="Times New Roman" w:cs="Times New Roman"/>
          <w:color w:val="000000"/>
          <w:sz w:val="28"/>
          <w:szCs w:val="28"/>
          <w:lang w:eastAsia="ru-RU"/>
        </w:rPr>
        <w:lastRenderedPageBreak/>
        <w:t xml:space="preserve">предложения и обороты. </w:t>
      </w:r>
      <w:r w:rsidR="009975A1" w:rsidRPr="009975A1">
        <w:rPr>
          <w:rFonts w:ascii="Times New Roman" w:eastAsia="Times New Roman" w:hAnsi="Times New Roman" w:cs="Times New Roman"/>
          <w:color w:val="000000"/>
          <w:sz w:val="28"/>
          <w:szCs w:val="28"/>
          <w:lang w:eastAsia="ru-RU"/>
        </w:rPr>
        <w:t>Овладение ребенком на чисто практическом уровне существующими в языке закономерностями словоизменения и словообразования. Под словоизменением принято понимать изменение слов по различным грамматическим категориям (по родам, числам, падежам, временам...) без изменения при этом основного значения слова. При словообразовании же меняется основное значение слова, независимо от его роли в предложении, — образуются так называемые однокоренные слова. Грамматической системой словоизменения ребенок с нормально развивающейся речью обычно овладевает к 4 годам, тогда как системой словообразования — лишь к 7-8</w:t>
      </w:r>
      <w:r w:rsidR="00B26FEE">
        <w:rPr>
          <w:rFonts w:ascii="Times New Roman" w:eastAsia="Times New Roman" w:hAnsi="Times New Roman" w:cs="Times New Roman"/>
          <w:color w:val="000000"/>
          <w:sz w:val="28"/>
          <w:szCs w:val="28"/>
          <w:lang w:eastAsia="ru-RU"/>
        </w:rPr>
        <w:t xml:space="preserve"> годам. </w:t>
      </w:r>
      <w:r w:rsidR="009975A1" w:rsidRPr="009975A1">
        <w:rPr>
          <w:rFonts w:ascii="Times New Roman" w:eastAsia="Times New Roman" w:hAnsi="Times New Roman" w:cs="Times New Roman"/>
          <w:color w:val="000000"/>
          <w:sz w:val="28"/>
          <w:szCs w:val="28"/>
          <w:lang w:eastAsia="ru-RU"/>
        </w:rPr>
        <w:t>Эти сроки довольно условны.</w:t>
      </w:r>
      <w:r w:rsidR="009975A1" w:rsidRPr="009975A1">
        <w:rPr>
          <w:rFonts w:ascii="Times New Roman" w:eastAsia="Times New Roman" w:hAnsi="Times New Roman" w:cs="Times New Roman"/>
          <w:color w:val="000000"/>
          <w:sz w:val="28"/>
          <w:szCs w:val="28"/>
          <w:lang w:eastAsia="ru-RU"/>
        </w:rPr>
        <w:br/>
        <w:t>Даже очень большой словарный запас не решает проблему полноценности устной речи. Важно еще умение активно пользоваться имеющимися словами, строить из них предложения и связные высказывания, поскольку лишь при этом условии можно достаточно ясно выражать свои мысли.</w:t>
      </w:r>
    </w:p>
    <w:p w:rsidR="00B26FEE"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C00000"/>
          <w:sz w:val="28"/>
          <w:szCs w:val="28"/>
          <w:lang w:eastAsia="ru-RU"/>
        </w:rPr>
      </w:pPr>
      <w:r w:rsidRPr="00B26FEE">
        <w:rPr>
          <w:rFonts w:ascii="Times New Roman" w:eastAsia="Times New Roman" w:hAnsi="Times New Roman" w:cs="Times New Roman"/>
          <w:b/>
          <w:bCs/>
          <w:color w:val="C00000"/>
          <w:sz w:val="28"/>
          <w:szCs w:val="28"/>
          <w:bdr w:val="none" w:sz="0" w:space="0" w:color="auto" w:frame="1"/>
          <w:lang w:eastAsia="ru-RU"/>
        </w:rPr>
        <w:t>6. Владение связной речью.</w:t>
      </w:r>
      <w:r w:rsidR="00B26FEE">
        <w:rPr>
          <w:rFonts w:ascii="Times New Roman" w:eastAsia="Times New Roman" w:hAnsi="Times New Roman" w:cs="Times New Roman"/>
          <w:color w:val="C00000"/>
          <w:sz w:val="28"/>
          <w:szCs w:val="28"/>
          <w:lang w:eastAsia="ru-RU"/>
        </w:rPr>
        <w:t xml:space="preserve">                                       </w:t>
      </w:r>
    </w:p>
    <w:p w:rsidR="00756D18" w:rsidRDefault="009C6503"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75A1" w:rsidRPr="009975A1">
        <w:rPr>
          <w:rFonts w:ascii="Times New Roman" w:eastAsia="Times New Roman" w:hAnsi="Times New Roman" w:cs="Times New Roman"/>
          <w:color w:val="000000"/>
          <w:sz w:val="28"/>
          <w:szCs w:val="28"/>
          <w:lang w:eastAsia="ru-RU"/>
        </w:rPr>
        <w:t>Под связной речью принято понимать такие развернутые (то есть состоящие из нескольких или многих предложений) высказывания, которые позволяют человеку четко и последовательно излагать свои мысли.</w:t>
      </w:r>
      <w:r w:rsidR="00756D18" w:rsidRPr="00756D18">
        <w:t xml:space="preserve"> </w:t>
      </w:r>
      <w:r w:rsidR="00756D18" w:rsidRPr="00756D18">
        <w:rPr>
          <w:rFonts w:ascii="Times New Roman" w:eastAsia="Times New Roman" w:hAnsi="Times New Roman" w:cs="Times New Roman"/>
          <w:color w:val="000000"/>
          <w:sz w:val="28"/>
          <w:szCs w:val="28"/>
          <w:lang w:eastAsia="ru-RU"/>
        </w:rPr>
        <w:t>В этом возрасте ребенок способен самостоятельно дать описание предмета, игрушки,</w:t>
      </w:r>
      <w:r w:rsidR="00756D18">
        <w:rPr>
          <w:rFonts w:ascii="Times New Roman" w:eastAsia="Times New Roman" w:hAnsi="Times New Roman" w:cs="Times New Roman"/>
          <w:color w:val="000000"/>
          <w:sz w:val="28"/>
          <w:szCs w:val="28"/>
          <w:lang w:eastAsia="ru-RU"/>
        </w:rPr>
        <w:t xml:space="preserve"> раскрыть содержание картинки, п</w:t>
      </w:r>
      <w:r w:rsidR="00756D18" w:rsidRPr="00756D18">
        <w:rPr>
          <w:rFonts w:ascii="Times New Roman" w:eastAsia="Times New Roman" w:hAnsi="Times New Roman" w:cs="Times New Roman"/>
          <w:color w:val="000000"/>
          <w:sz w:val="28"/>
          <w:szCs w:val="28"/>
          <w:lang w:eastAsia="ru-RU"/>
        </w:rPr>
        <w:t xml:space="preserve">ередать небольшой рассказ, поговорить о просмотренном фильме, придумать сказку. </w:t>
      </w:r>
      <w:r w:rsidR="009975A1" w:rsidRPr="009975A1">
        <w:rPr>
          <w:rFonts w:ascii="Times New Roman" w:eastAsia="Times New Roman" w:hAnsi="Times New Roman" w:cs="Times New Roman"/>
          <w:color w:val="000000"/>
          <w:sz w:val="28"/>
          <w:szCs w:val="28"/>
          <w:lang w:eastAsia="ru-RU"/>
        </w:rPr>
        <w:t xml:space="preserve"> Без свободного владения связной речью процесс школьного обучения, даже в плане обычных ответов на уроке, просто немыслим, поэтому, о ее развитии у ребенка необходимо беспокоиться уже в д</w:t>
      </w:r>
      <w:r w:rsidR="00756D18">
        <w:rPr>
          <w:rFonts w:ascii="Times New Roman" w:eastAsia="Times New Roman" w:hAnsi="Times New Roman" w:cs="Times New Roman"/>
          <w:color w:val="000000"/>
          <w:sz w:val="28"/>
          <w:szCs w:val="28"/>
          <w:lang w:eastAsia="ru-RU"/>
        </w:rPr>
        <w:t xml:space="preserve">ошкольном возрасте.    </w:t>
      </w:r>
    </w:p>
    <w:p w:rsidR="00B26FEE" w:rsidRPr="00756D18" w:rsidRDefault="009975A1" w:rsidP="009C6503">
      <w:pPr>
        <w:shd w:val="clear" w:color="auto" w:fill="F6F6F6"/>
        <w:spacing w:after="0" w:line="240" w:lineRule="auto"/>
        <w:ind w:left="-709"/>
        <w:jc w:val="both"/>
        <w:textAlignment w:val="baseline"/>
        <w:rPr>
          <w:rFonts w:ascii="Times New Roman" w:eastAsia="Times New Roman" w:hAnsi="Times New Roman" w:cs="Times New Roman"/>
          <w:b/>
          <w:color w:val="C00000"/>
          <w:sz w:val="28"/>
          <w:szCs w:val="28"/>
          <w:u w:val="single"/>
          <w:lang w:eastAsia="ru-RU"/>
        </w:rPr>
      </w:pPr>
      <w:r w:rsidRPr="00756D18">
        <w:rPr>
          <w:rFonts w:ascii="Times New Roman" w:eastAsia="Times New Roman" w:hAnsi="Times New Roman" w:cs="Times New Roman"/>
          <w:b/>
          <w:color w:val="C00000"/>
          <w:sz w:val="28"/>
          <w:szCs w:val="28"/>
          <w:u w:val="single"/>
          <w:lang w:eastAsia="ru-RU"/>
        </w:rPr>
        <w:t>Для развития связной речи у детей можно использовать следующие приемы:</w:t>
      </w:r>
      <w:r w:rsidRPr="00B26FEE">
        <w:rPr>
          <w:rFonts w:ascii="Times New Roman" w:eastAsia="Times New Roman" w:hAnsi="Times New Roman" w:cs="Times New Roman"/>
          <w:color w:val="000000"/>
          <w:sz w:val="28"/>
          <w:szCs w:val="28"/>
          <w:u w:val="single"/>
          <w:lang w:eastAsia="ru-RU"/>
        </w:rPr>
        <w:br/>
      </w:r>
      <w:r w:rsidR="00B26FEE">
        <w:rPr>
          <w:rFonts w:ascii="Times New Roman" w:eastAsia="Times New Roman" w:hAnsi="Times New Roman" w:cs="Times New Roman"/>
          <w:color w:val="000000"/>
          <w:sz w:val="28"/>
          <w:szCs w:val="28"/>
          <w:lang w:eastAsia="ru-RU"/>
        </w:rPr>
        <w:t xml:space="preserve">           </w:t>
      </w:r>
      <w:r w:rsidRPr="009975A1">
        <w:rPr>
          <w:rFonts w:ascii="Times New Roman" w:eastAsia="Times New Roman" w:hAnsi="Times New Roman" w:cs="Times New Roman"/>
          <w:color w:val="000000"/>
          <w:sz w:val="28"/>
          <w:szCs w:val="28"/>
          <w:lang w:eastAsia="ru-RU"/>
        </w:rPr>
        <w:t>Прежде всего, нужно постараться вызвать у ребенка желание о чем-то рассказывать, поскольку связная речь может быть сформирована лишь при наличии внутреннего мотива на «самостоятельное говорение». С этой целью можно начать заинтересованно о чем-то расспрашивать ребенка, побуждая его рассказывать о каком - либо интересном для него событии, об игре, о посещении зоопарка, просмотренном мультфильме.</w:t>
      </w:r>
      <w:r w:rsidRPr="009975A1">
        <w:rPr>
          <w:rFonts w:ascii="Times New Roman" w:eastAsia="Times New Roman" w:hAnsi="Times New Roman" w:cs="Times New Roman"/>
          <w:color w:val="000000"/>
          <w:sz w:val="28"/>
          <w:szCs w:val="28"/>
          <w:lang w:eastAsia="ru-RU"/>
        </w:rPr>
        <w:br/>
        <w:t xml:space="preserve">Слушать нужно с живым интересом, направляя сбивчивый рассказ ребенка в нужное русло путем постановки вопросов. </w:t>
      </w:r>
    </w:p>
    <w:p w:rsidR="00B26FEE" w:rsidRDefault="00B26FEE"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75A1" w:rsidRPr="009975A1">
        <w:rPr>
          <w:rFonts w:ascii="Times New Roman" w:eastAsia="Times New Roman" w:hAnsi="Times New Roman" w:cs="Times New Roman"/>
          <w:color w:val="000000"/>
          <w:sz w:val="28"/>
          <w:szCs w:val="28"/>
          <w:lang w:eastAsia="ru-RU"/>
        </w:rPr>
        <w:t xml:space="preserve">Необходимо научить ребенка понимать связные высказывания, прослеживать последовательность событий, улавливать их причинно-следственные связи. Очень хорошую возможность для этого создает чтение и рассказывание сказок и приучение ребенка внимательно следить за развитием действия. </w:t>
      </w:r>
    </w:p>
    <w:p w:rsidR="00B26FEE" w:rsidRDefault="00B26FEE"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75A1" w:rsidRPr="009975A1">
        <w:rPr>
          <w:rFonts w:ascii="Times New Roman" w:eastAsia="Times New Roman" w:hAnsi="Times New Roman" w:cs="Times New Roman"/>
          <w:color w:val="000000"/>
          <w:sz w:val="28"/>
          <w:szCs w:val="28"/>
          <w:lang w:eastAsia="ru-RU"/>
        </w:rPr>
        <w:t>Следует научить ребенка давать на вопрос полный ответ. Делать это можно на материале тех же самых сказок. Прочитав вслух сказку, задайте по ее содержанию вопросы в строгом соответствии с ходом развития описанных в ней событий. Полные ответы ребенка на эти вопросы, по сути дела, и будут являться почти пересказом прочитанной сказки.</w:t>
      </w:r>
      <w:r w:rsidR="009975A1" w:rsidRPr="009975A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9975A1" w:rsidRPr="009975A1">
        <w:rPr>
          <w:rFonts w:ascii="Times New Roman" w:eastAsia="Times New Roman" w:hAnsi="Times New Roman" w:cs="Times New Roman"/>
          <w:color w:val="000000"/>
          <w:sz w:val="28"/>
          <w:szCs w:val="28"/>
          <w:lang w:eastAsia="ru-RU"/>
        </w:rPr>
        <w:t>Прослеживанию последовательности событий очень помогает составление ребенком рассказов по серии сюжетных картин, сам порядок расположения которых представляет собой четкий план рассказа, не позволяющий отклоняться в сторону от основной нити повествования.</w:t>
      </w:r>
      <w:r w:rsidR="009975A1" w:rsidRPr="009975A1">
        <w:rPr>
          <w:rFonts w:ascii="Times New Roman" w:eastAsia="Times New Roman" w:hAnsi="Times New Roman" w:cs="Times New Roman"/>
          <w:color w:val="000000"/>
          <w:sz w:val="28"/>
          <w:szCs w:val="28"/>
          <w:lang w:eastAsia="ru-RU"/>
        </w:rPr>
        <w:br/>
        <w:t xml:space="preserve">Постепенно ребенок подводится к составлению самостоятельного пересказа и </w:t>
      </w:r>
      <w:r w:rsidR="009975A1" w:rsidRPr="009975A1">
        <w:rPr>
          <w:rFonts w:ascii="Times New Roman" w:eastAsia="Times New Roman" w:hAnsi="Times New Roman" w:cs="Times New Roman"/>
          <w:color w:val="000000"/>
          <w:sz w:val="28"/>
          <w:szCs w:val="28"/>
          <w:lang w:eastAsia="ru-RU"/>
        </w:rPr>
        <w:lastRenderedPageBreak/>
        <w:t xml:space="preserve">рассказа. Для подготовки его к рассказу картинка внимательно рассматривается вместе с ним и в процессе рассматривания ему задаются вопросы по ее содержанию. После этого само составление рассказа уже не должно представлять для ребенка особой сложности. </w:t>
      </w:r>
    </w:p>
    <w:p w:rsidR="009975A1" w:rsidRPr="00B26FEE" w:rsidRDefault="009975A1" w:rsidP="009C6503">
      <w:pPr>
        <w:shd w:val="clear" w:color="auto" w:fill="F6F6F6"/>
        <w:spacing w:after="0" w:line="240" w:lineRule="auto"/>
        <w:ind w:left="-709"/>
        <w:jc w:val="both"/>
        <w:textAlignment w:val="baseline"/>
        <w:rPr>
          <w:rFonts w:ascii="Times New Roman" w:eastAsia="Times New Roman" w:hAnsi="Times New Roman" w:cs="Times New Roman"/>
          <w:b/>
          <w:color w:val="000000"/>
          <w:sz w:val="28"/>
          <w:szCs w:val="28"/>
          <w:lang w:eastAsia="ru-RU"/>
        </w:rPr>
      </w:pPr>
      <w:r w:rsidRPr="00B26FEE">
        <w:rPr>
          <w:rFonts w:ascii="Times New Roman" w:eastAsia="Times New Roman" w:hAnsi="Times New Roman" w:cs="Times New Roman"/>
          <w:b/>
          <w:color w:val="000000"/>
          <w:sz w:val="28"/>
          <w:szCs w:val="28"/>
          <w:lang w:eastAsia="ru-RU"/>
        </w:rPr>
        <w:t>Для упражнений в рассказывании можно использовать:</w:t>
      </w:r>
    </w:p>
    <w:p w:rsidR="009975A1" w:rsidRPr="009975A1"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9975A1">
        <w:rPr>
          <w:rFonts w:ascii="Times New Roman" w:eastAsia="Times New Roman" w:hAnsi="Times New Roman" w:cs="Times New Roman"/>
          <w:color w:val="000000"/>
          <w:sz w:val="28"/>
          <w:szCs w:val="28"/>
          <w:lang w:eastAsia="ru-RU"/>
        </w:rPr>
        <w:t> ·  пересказ прочитанной взрослым сказки или рассказа;</w:t>
      </w:r>
    </w:p>
    <w:p w:rsidR="009975A1" w:rsidRPr="009975A1"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9975A1">
        <w:rPr>
          <w:rFonts w:ascii="Times New Roman" w:eastAsia="Times New Roman" w:hAnsi="Times New Roman" w:cs="Times New Roman"/>
          <w:color w:val="000000"/>
          <w:sz w:val="28"/>
          <w:szCs w:val="28"/>
          <w:lang w:eastAsia="ru-RU"/>
        </w:rPr>
        <w:t>·  пересказ просмотренного мультфильма;</w:t>
      </w:r>
    </w:p>
    <w:p w:rsidR="009975A1" w:rsidRPr="009975A1"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9975A1">
        <w:rPr>
          <w:rFonts w:ascii="Times New Roman" w:eastAsia="Times New Roman" w:hAnsi="Times New Roman" w:cs="Times New Roman"/>
          <w:color w:val="000000"/>
          <w:sz w:val="28"/>
          <w:szCs w:val="28"/>
          <w:lang w:eastAsia="ru-RU"/>
        </w:rPr>
        <w:t>·  рассказ о событиях прошедшего дня;</w:t>
      </w:r>
    </w:p>
    <w:p w:rsidR="009975A1" w:rsidRPr="009975A1"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9975A1">
        <w:rPr>
          <w:rFonts w:ascii="Times New Roman" w:eastAsia="Times New Roman" w:hAnsi="Times New Roman" w:cs="Times New Roman"/>
          <w:color w:val="000000"/>
          <w:sz w:val="28"/>
          <w:szCs w:val="28"/>
          <w:lang w:eastAsia="ru-RU"/>
        </w:rPr>
        <w:t>·  рассказ об интересной прогулке, об экскурсии;</w:t>
      </w:r>
    </w:p>
    <w:p w:rsidR="009975A1" w:rsidRPr="009975A1"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9975A1">
        <w:rPr>
          <w:rFonts w:ascii="Times New Roman" w:eastAsia="Times New Roman" w:hAnsi="Times New Roman" w:cs="Times New Roman"/>
          <w:color w:val="000000"/>
          <w:sz w:val="28"/>
          <w:szCs w:val="28"/>
          <w:lang w:eastAsia="ru-RU"/>
        </w:rPr>
        <w:t xml:space="preserve">·  </w:t>
      </w:r>
      <w:proofErr w:type="spellStart"/>
      <w:r w:rsidRPr="009975A1">
        <w:rPr>
          <w:rFonts w:ascii="Times New Roman" w:eastAsia="Times New Roman" w:hAnsi="Times New Roman" w:cs="Times New Roman"/>
          <w:color w:val="000000"/>
          <w:sz w:val="28"/>
          <w:szCs w:val="28"/>
          <w:lang w:eastAsia="ru-RU"/>
        </w:rPr>
        <w:t>заканчивание</w:t>
      </w:r>
      <w:proofErr w:type="spellEnd"/>
      <w:r w:rsidRPr="009975A1">
        <w:rPr>
          <w:rFonts w:ascii="Times New Roman" w:eastAsia="Times New Roman" w:hAnsi="Times New Roman" w:cs="Times New Roman"/>
          <w:color w:val="000000"/>
          <w:sz w:val="28"/>
          <w:szCs w:val="28"/>
          <w:lang w:eastAsia="ru-RU"/>
        </w:rPr>
        <w:t xml:space="preserve"> начатого взрослым рассказа (а что будет дальше?);</w:t>
      </w:r>
    </w:p>
    <w:p w:rsidR="009975A1" w:rsidRPr="009975A1" w:rsidRDefault="009975A1"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9975A1">
        <w:rPr>
          <w:rFonts w:ascii="Times New Roman" w:eastAsia="Times New Roman" w:hAnsi="Times New Roman" w:cs="Times New Roman"/>
          <w:color w:val="000000"/>
          <w:sz w:val="28"/>
          <w:szCs w:val="28"/>
          <w:lang w:eastAsia="ru-RU"/>
        </w:rPr>
        <w:t>·  составление рассказа по данному его концу (что было до этого?).</w:t>
      </w:r>
    </w:p>
    <w:p w:rsidR="00B26FEE" w:rsidRPr="009C6503" w:rsidRDefault="00B26FEE" w:rsidP="009C6503">
      <w:pPr>
        <w:shd w:val="clear" w:color="auto" w:fill="F6F6F6"/>
        <w:spacing w:after="0" w:line="240" w:lineRule="auto"/>
        <w:ind w:left="-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75A1" w:rsidRPr="009975A1">
        <w:rPr>
          <w:rFonts w:ascii="Times New Roman" w:eastAsia="Times New Roman" w:hAnsi="Times New Roman" w:cs="Times New Roman"/>
          <w:color w:val="000000"/>
          <w:sz w:val="28"/>
          <w:szCs w:val="28"/>
          <w:lang w:eastAsia="ru-RU"/>
        </w:rPr>
        <w:t xml:space="preserve">Все эти систематические упражнения в рассказывании постепенно приучат ребенка к соблюдению определенных правил при построении рассказа, к последовательному изложению мыслей и прослеживанию связи между событиями. Ребенок научится понимать, что рассказ «с чего-то начинается и чем-то заканчивается». Именно это и важно для ответов на школьных уроках, где, как правило, требуется полный и логичный пересказ учебного материала. </w:t>
      </w:r>
    </w:p>
    <w:p w:rsidR="009975A1" w:rsidRPr="009C6503" w:rsidRDefault="009C6503" w:rsidP="009C6503">
      <w:pPr>
        <w:shd w:val="clear" w:color="auto" w:fill="FFFFFF"/>
        <w:spacing w:after="0" w:line="240" w:lineRule="auto"/>
        <w:ind w:left="-709"/>
        <w:jc w:val="both"/>
        <w:rPr>
          <w:rFonts w:ascii="Times New Roman" w:eastAsia="Times New Roman" w:hAnsi="Times New Roman" w:cs="Times New Roman"/>
          <w:sz w:val="28"/>
          <w:szCs w:val="28"/>
          <w:lang w:eastAsia="ru-RU"/>
        </w:rPr>
      </w:pPr>
      <w:r w:rsidRPr="009C6503">
        <w:rPr>
          <w:rFonts w:ascii="Times New Roman" w:eastAsia="Times New Roman" w:hAnsi="Times New Roman" w:cs="Times New Roman"/>
          <w:sz w:val="28"/>
          <w:szCs w:val="28"/>
          <w:lang w:eastAsia="ru-RU"/>
        </w:rPr>
        <w:t xml:space="preserve">      </w:t>
      </w:r>
      <w:r w:rsidR="009975A1" w:rsidRPr="009C6503">
        <w:rPr>
          <w:rFonts w:ascii="Times New Roman" w:eastAsia="Times New Roman" w:hAnsi="Times New Roman" w:cs="Times New Roman"/>
          <w:sz w:val="28"/>
          <w:szCs w:val="28"/>
          <w:lang w:eastAsia="ru-RU"/>
        </w:rPr>
        <w:t xml:space="preserve">Таким образом, ко времени поступления в школу устная речь ребенка должна быть сформирована и не отличаться от речи взрослых. Что касается письменной речи, а чтение — это письменная речь, то ее формирование только начинается. Некоторые родители считают, что самым главным показателем готовности ребенка к школе </w:t>
      </w:r>
      <w:proofErr w:type="gramStart"/>
      <w:r w:rsidR="009975A1" w:rsidRPr="009C6503">
        <w:rPr>
          <w:rFonts w:ascii="Times New Roman" w:eastAsia="Times New Roman" w:hAnsi="Times New Roman" w:cs="Times New Roman"/>
          <w:sz w:val="28"/>
          <w:szCs w:val="28"/>
          <w:lang w:eastAsia="ru-RU"/>
        </w:rPr>
        <w:t>является умение читать и пренебрегают</w:t>
      </w:r>
      <w:proofErr w:type="gramEnd"/>
      <w:r w:rsidR="009975A1" w:rsidRPr="009C6503">
        <w:rPr>
          <w:rFonts w:ascii="Times New Roman" w:eastAsia="Times New Roman" w:hAnsi="Times New Roman" w:cs="Times New Roman"/>
          <w:sz w:val="28"/>
          <w:szCs w:val="28"/>
          <w:lang w:eastAsia="ru-RU"/>
        </w:rPr>
        <w:t xml:space="preserve"> при этом развитием устной речи. На самом же деле обучением чтению нужно заканчивать работу по становлению речи дошкольников, а не начинать с него. Если грамотно развивать устную речь, то ребенок легко зачитает, причем избежит тех трудностей, которые неизбежны при обучении чтению неподготовленного ребенка.</w:t>
      </w:r>
    </w:p>
    <w:p w:rsidR="009C6503" w:rsidRDefault="009975A1" w:rsidP="009C6503">
      <w:pPr>
        <w:shd w:val="clear" w:color="auto" w:fill="FFFFFF"/>
        <w:spacing w:after="0" w:line="240" w:lineRule="auto"/>
        <w:ind w:left="-709"/>
        <w:jc w:val="both"/>
        <w:rPr>
          <w:rFonts w:ascii="Times New Roman" w:eastAsia="Times New Roman" w:hAnsi="Times New Roman" w:cs="Times New Roman"/>
          <w:b/>
          <w:bCs/>
          <w:sz w:val="28"/>
          <w:szCs w:val="28"/>
          <w:lang w:eastAsia="ru-RU"/>
        </w:rPr>
      </w:pPr>
      <w:r w:rsidRPr="009C6503">
        <w:rPr>
          <w:rFonts w:ascii="Times New Roman" w:eastAsia="Times New Roman" w:hAnsi="Times New Roman" w:cs="Times New Roman"/>
          <w:b/>
          <w:bCs/>
          <w:sz w:val="28"/>
          <w:szCs w:val="28"/>
          <w:lang w:eastAsia="ru-RU"/>
        </w:rPr>
        <w:t>Поэтому, уважаемые родители, не форсируйте чтение, а обратите самое серьезное внимание на развитие навыков анализа и синтез звукового состава слова, обогащайте словарный запас, учите рассказывать.</w:t>
      </w:r>
      <w:r w:rsidR="009C6503" w:rsidRPr="009C6503">
        <w:rPr>
          <w:rFonts w:ascii="Times New Roman" w:eastAsia="Times New Roman" w:hAnsi="Times New Roman" w:cs="Times New Roman"/>
          <w:b/>
          <w:bCs/>
          <w:sz w:val="28"/>
          <w:szCs w:val="28"/>
          <w:lang w:eastAsia="ru-RU"/>
        </w:rPr>
        <w:t xml:space="preserve"> </w:t>
      </w:r>
    </w:p>
    <w:p w:rsidR="009975A1" w:rsidRPr="009975A1" w:rsidRDefault="009975A1" w:rsidP="009C6503">
      <w:pPr>
        <w:shd w:val="clear" w:color="auto" w:fill="FFFFFF"/>
        <w:spacing w:after="0" w:line="240" w:lineRule="auto"/>
        <w:ind w:left="-709"/>
        <w:jc w:val="both"/>
        <w:rPr>
          <w:rFonts w:ascii="Times New Roman" w:eastAsia="Times New Roman" w:hAnsi="Times New Roman" w:cs="Times New Roman"/>
          <w:color w:val="222222"/>
          <w:sz w:val="28"/>
          <w:szCs w:val="28"/>
          <w:lang w:eastAsia="ru-RU"/>
        </w:rPr>
      </w:pPr>
      <w:r w:rsidRPr="009C6503">
        <w:rPr>
          <w:rFonts w:ascii="Times New Roman" w:eastAsia="Times New Roman" w:hAnsi="Times New Roman" w:cs="Times New Roman"/>
          <w:sz w:val="28"/>
          <w:szCs w:val="28"/>
          <w:lang w:eastAsia="ru-RU"/>
        </w:rPr>
        <w:t>Однако, если ваш ребенок готов к чтению, задерживаться не стоит, так как чтение — это мощнейший толчок развития мышления, памяти и всех сторон устной речи.</w:t>
      </w:r>
    </w:p>
    <w:p w:rsidR="009C6503" w:rsidRDefault="009C6503" w:rsidP="009C6503">
      <w:pPr>
        <w:spacing w:after="0" w:line="240" w:lineRule="auto"/>
        <w:ind w:left="-709"/>
        <w:jc w:val="both"/>
        <w:rPr>
          <w:rFonts w:ascii="Times New Roman" w:hAnsi="Times New Roman" w:cs="Times New Roman"/>
          <w:sz w:val="28"/>
          <w:szCs w:val="28"/>
        </w:rPr>
      </w:pPr>
    </w:p>
    <w:p w:rsidR="009C6503" w:rsidRDefault="009C6503" w:rsidP="009C6503">
      <w:pPr>
        <w:spacing w:after="0" w:line="240" w:lineRule="auto"/>
        <w:ind w:left="-709"/>
        <w:jc w:val="both"/>
        <w:rPr>
          <w:rFonts w:ascii="Times New Roman" w:hAnsi="Times New Roman" w:cs="Times New Roman"/>
          <w:sz w:val="28"/>
          <w:szCs w:val="28"/>
        </w:rPr>
      </w:pPr>
    </w:p>
    <w:p w:rsidR="00552FA7" w:rsidRPr="009975A1" w:rsidRDefault="009C6503" w:rsidP="009C650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3E751C54" wp14:editId="2DCC9B28">
            <wp:extent cx="2143125" cy="2133600"/>
            <wp:effectExtent l="0" t="0" r="9525" b="0"/>
            <wp:docPr id="4" name="Рисунок 4" descr="D:\логопед ДОУ\материалы для родительского уголка\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огопед ДОУ\материалы для родительского уголка\images (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inline>
        </w:drawing>
      </w:r>
    </w:p>
    <w:sectPr w:rsidR="00552FA7" w:rsidRPr="009975A1" w:rsidSect="009C6503">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65"/>
    <w:rsid w:val="00756D18"/>
    <w:rsid w:val="00875D65"/>
    <w:rsid w:val="008B6437"/>
    <w:rsid w:val="00901913"/>
    <w:rsid w:val="009975A1"/>
    <w:rsid w:val="009C6503"/>
    <w:rsid w:val="00B26FEE"/>
    <w:rsid w:val="00D30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4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64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4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64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009">
      <w:bodyDiv w:val="1"/>
      <w:marLeft w:val="0"/>
      <w:marRight w:val="0"/>
      <w:marTop w:val="0"/>
      <w:marBottom w:val="0"/>
      <w:divBdr>
        <w:top w:val="none" w:sz="0" w:space="0" w:color="auto"/>
        <w:left w:val="none" w:sz="0" w:space="0" w:color="auto"/>
        <w:bottom w:val="none" w:sz="0" w:space="0" w:color="auto"/>
        <w:right w:val="none" w:sz="0" w:space="0" w:color="auto"/>
      </w:divBdr>
    </w:div>
    <w:div w:id="1348286612">
      <w:bodyDiv w:val="1"/>
      <w:marLeft w:val="0"/>
      <w:marRight w:val="0"/>
      <w:marTop w:val="0"/>
      <w:marBottom w:val="0"/>
      <w:divBdr>
        <w:top w:val="none" w:sz="0" w:space="0" w:color="auto"/>
        <w:left w:val="none" w:sz="0" w:space="0" w:color="auto"/>
        <w:bottom w:val="none" w:sz="0" w:space="0" w:color="auto"/>
        <w:right w:val="none" w:sz="0" w:space="0" w:color="auto"/>
      </w:divBdr>
      <w:divsChild>
        <w:div w:id="1834953692">
          <w:marLeft w:val="0"/>
          <w:marRight w:val="0"/>
          <w:marTop w:val="0"/>
          <w:marBottom w:val="150"/>
          <w:divBdr>
            <w:top w:val="none" w:sz="0" w:space="0" w:color="auto"/>
            <w:left w:val="none" w:sz="0" w:space="0" w:color="auto"/>
            <w:bottom w:val="none" w:sz="0" w:space="0" w:color="auto"/>
            <w:right w:val="none" w:sz="0" w:space="0" w:color="auto"/>
          </w:divBdr>
        </w:div>
        <w:div w:id="655498943">
          <w:marLeft w:val="0"/>
          <w:marRight w:val="0"/>
          <w:marTop w:val="0"/>
          <w:marBottom w:val="150"/>
          <w:divBdr>
            <w:top w:val="none" w:sz="0" w:space="0" w:color="auto"/>
            <w:left w:val="none" w:sz="0" w:space="0" w:color="auto"/>
            <w:bottom w:val="none" w:sz="0" w:space="0" w:color="auto"/>
            <w:right w:val="none" w:sz="0" w:space="0" w:color="auto"/>
          </w:divBdr>
        </w:div>
        <w:div w:id="640186665">
          <w:marLeft w:val="0"/>
          <w:marRight w:val="0"/>
          <w:marTop w:val="0"/>
          <w:marBottom w:val="150"/>
          <w:divBdr>
            <w:top w:val="none" w:sz="0" w:space="0" w:color="auto"/>
            <w:left w:val="none" w:sz="0" w:space="0" w:color="auto"/>
            <w:bottom w:val="none" w:sz="0" w:space="0" w:color="auto"/>
            <w:right w:val="none" w:sz="0" w:space="0" w:color="auto"/>
          </w:divBdr>
        </w:div>
      </w:divsChild>
    </w:div>
    <w:div w:id="17398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1448</Words>
  <Characters>8255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2021-05-16T14:30:00Z</dcterms:created>
  <dcterms:modified xsi:type="dcterms:W3CDTF">2021-05-16T15:18:00Z</dcterms:modified>
</cp:coreProperties>
</file>